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DAF" w:rsidRPr="00135826" w:rsidRDefault="00E22DAF" w:rsidP="00135826">
      <w:pPr>
        <w:spacing w:after="0" w:line="240" w:lineRule="auto"/>
        <w:jc w:val="center"/>
        <w:rPr>
          <w:rFonts w:ascii="Times New Roman" w:hAnsi="Times New Roman" w:cs="Times New Roman"/>
          <w:b/>
          <w:lang w:val="en"/>
        </w:rPr>
      </w:pPr>
      <w:r w:rsidRPr="00135826">
        <w:rPr>
          <w:rFonts w:ascii="Times New Roman" w:hAnsi="Times New Roman" w:cs="Times New Roman"/>
          <w:b/>
          <w:i/>
          <w:lang w:val="en"/>
        </w:rPr>
        <w:t>Maggie: A Girl of the Streets</w:t>
      </w:r>
      <w:r w:rsidR="00246420" w:rsidRPr="00135826">
        <w:rPr>
          <w:rFonts w:ascii="Times New Roman" w:hAnsi="Times New Roman" w:cs="Times New Roman"/>
          <w:b/>
          <w:i/>
          <w:lang w:val="en"/>
        </w:rPr>
        <w:t xml:space="preserve"> </w:t>
      </w:r>
      <w:r w:rsidR="00246420" w:rsidRPr="00135826">
        <w:rPr>
          <w:rFonts w:ascii="Times New Roman" w:hAnsi="Times New Roman" w:cs="Times New Roman"/>
          <w:b/>
          <w:lang w:val="en"/>
        </w:rPr>
        <w:t>(1893)</w:t>
      </w:r>
      <w:r w:rsidRPr="00135826">
        <w:rPr>
          <w:rFonts w:ascii="Times New Roman" w:hAnsi="Times New Roman" w:cs="Times New Roman"/>
          <w:b/>
          <w:i/>
          <w:lang w:val="en"/>
        </w:rPr>
        <w:t xml:space="preserve"> </w:t>
      </w:r>
      <w:r w:rsidRPr="00135826">
        <w:rPr>
          <w:rFonts w:ascii="Times New Roman" w:hAnsi="Times New Roman" w:cs="Times New Roman"/>
          <w:b/>
          <w:lang w:val="en"/>
        </w:rPr>
        <w:t>by Stephen Crane</w:t>
      </w:r>
    </w:p>
    <w:p w:rsidR="00F24975" w:rsidRPr="00135826" w:rsidRDefault="00ED07AE" w:rsidP="00135826">
      <w:pPr>
        <w:spacing w:after="0" w:line="240" w:lineRule="auto"/>
        <w:jc w:val="center"/>
        <w:rPr>
          <w:rFonts w:ascii="Times New Roman" w:hAnsi="Times New Roman" w:cs="Times New Roman"/>
          <w:i/>
          <w:lang w:val="en"/>
        </w:rPr>
      </w:pPr>
      <w:r w:rsidRPr="00135826">
        <w:rPr>
          <w:rFonts w:ascii="Times New Roman" w:hAnsi="Times New Roman" w:cs="Times New Roman"/>
          <w:i/>
          <w:lang w:val="en"/>
        </w:rPr>
        <w:t xml:space="preserve">How </w:t>
      </w:r>
      <w:r w:rsidR="00F24975" w:rsidRPr="00135826">
        <w:rPr>
          <w:rFonts w:ascii="Times New Roman" w:hAnsi="Times New Roman" w:cs="Times New Roman"/>
          <w:i/>
          <w:lang w:val="en"/>
        </w:rPr>
        <w:t>does environment influence behavior?</w:t>
      </w:r>
    </w:p>
    <w:p w:rsidR="000B69E9" w:rsidRPr="00135826" w:rsidRDefault="000B69E9" w:rsidP="00135826">
      <w:pPr>
        <w:spacing w:after="0" w:line="240" w:lineRule="auto"/>
        <w:rPr>
          <w:rFonts w:ascii="Times New Roman" w:hAnsi="Times New Roman" w:cs="Times New Roman"/>
          <w:b/>
          <w:lang w:val="en"/>
        </w:rPr>
      </w:pPr>
    </w:p>
    <w:p w:rsidR="00135826" w:rsidRPr="00135826" w:rsidRDefault="00135826" w:rsidP="00135826">
      <w:pPr>
        <w:spacing w:after="0" w:line="240" w:lineRule="auto"/>
        <w:jc w:val="both"/>
        <w:rPr>
          <w:rFonts w:ascii="Times New Roman" w:hAnsi="Times New Roman" w:cs="Times New Roman"/>
          <w:b/>
        </w:rPr>
      </w:pPr>
      <w:r w:rsidRPr="00135826">
        <w:rPr>
          <w:rFonts w:ascii="Times New Roman" w:hAnsi="Times New Roman" w:cs="Times New Roman"/>
          <w:b/>
        </w:rPr>
        <w:t>Stephen Crane: A Brief Chronology</w:t>
      </w:r>
    </w:p>
    <w:p w:rsidR="00135826" w:rsidRPr="00135826" w:rsidRDefault="00135826" w:rsidP="00135826">
      <w:pPr>
        <w:pStyle w:val="ListParagraph"/>
        <w:numPr>
          <w:ilvl w:val="0"/>
          <w:numId w:val="13"/>
        </w:numPr>
        <w:spacing w:after="0" w:line="240" w:lineRule="auto"/>
        <w:rPr>
          <w:rFonts w:ascii="Times New Roman" w:hAnsi="Times New Roman" w:cs="Times New Roman"/>
        </w:rPr>
      </w:pPr>
      <w:r w:rsidRPr="00135826">
        <w:rPr>
          <w:rFonts w:ascii="Times New Roman" w:hAnsi="Times New Roman" w:cs="Times New Roman"/>
        </w:rPr>
        <w:t>Born on November 1, 1871 in New Jersey.</w:t>
      </w:r>
    </w:p>
    <w:p w:rsidR="00135826" w:rsidRPr="00135826" w:rsidRDefault="00135826" w:rsidP="00135826">
      <w:pPr>
        <w:pStyle w:val="ListParagraph"/>
        <w:numPr>
          <w:ilvl w:val="0"/>
          <w:numId w:val="13"/>
        </w:numPr>
        <w:spacing w:after="0" w:line="240" w:lineRule="auto"/>
        <w:rPr>
          <w:rFonts w:ascii="Times New Roman" w:hAnsi="Times New Roman" w:cs="Times New Roman"/>
        </w:rPr>
      </w:pPr>
      <w:r w:rsidRPr="00135826">
        <w:rPr>
          <w:rFonts w:ascii="Times New Roman" w:hAnsi="Times New Roman" w:cs="Times New Roman"/>
        </w:rPr>
        <w:t>Lived to be only 29 yrs. old, died June 5, 1900.</w:t>
      </w:r>
    </w:p>
    <w:p w:rsidR="00135826" w:rsidRPr="00135826" w:rsidRDefault="00135826" w:rsidP="00135826">
      <w:pPr>
        <w:pStyle w:val="ListParagraph"/>
        <w:numPr>
          <w:ilvl w:val="0"/>
          <w:numId w:val="13"/>
        </w:numPr>
        <w:spacing w:after="0" w:line="240" w:lineRule="auto"/>
        <w:rPr>
          <w:rFonts w:ascii="Times New Roman" w:hAnsi="Times New Roman" w:cs="Times New Roman"/>
        </w:rPr>
      </w:pPr>
      <w:r w:rsidRPr="00135826">
        <w:rPr>
          <w:rFonts w:ascii="Times New Roman" w:hAnsi="Times New Roman" w:cs="Times New Roman"/>
        </w:rPr>
        <w:t>Family: last of 14 children, son of Methodist minister who died when he was nine. He also moved three times when he was a child in the New York area.</w:t>
      </w:r>
    </w:p>
    <w:p w:rsidR="00135826" w:rsidRPr="00135826" w:rsidRDefault="00135826" w:rsidP="00135826">
      <w:pPr>
        <w:pStyle w:val="ListParagraph"/>
        <w:numPr>
          <w:ilvl w:val="0"/>
          <w:numId w:val="13"/>
        </w:numPr>
        <w:spacing w:after="0" w:line="240" w:lineRule="auto"/>
        <w:rPr>
          <w:rFonts w:ascii="Times New Roman" w:hAnsi="Times New Roman" w:cs="Times New Roman"/>
        </w:rPr>
      </w:pPr>
      <w:r w:rsidRPr="00135826">
        <w:rPr>
          <w:rFonts w:ascii="Times New Roman" w:hAnsi="Times New Roman" w:cs="Times New Roman"/>
        </w:rPr>
        <w:t>He never cared for schooling, attended Syracuse University for one semester where he was most noted for playing baseball.</w:t>
      </w:r>
    </w:p>
    <w:p w:rsidR="00135826" w:rsidRPr="00135826" w:rsidRDefault="00135826" w:rsidP="00135826">
      <w:pPr>
        <w:pStyle w:val="ListParagraph"/>
        <w:numPr>
          <w:ilvl w:val="0"/>
          <w:numId w:val="13"/>
        </w:numPr>
        <w:spacing w:after="0" w:line="240" w:lineRule="auto"/>
        <w:rPr>
          <w:rFonts w:ascii="Times New Roman" w:hAnsi="Times New Roman" w:cs="Times New Roman"/>
        </w:rPr>
      </w:pPr>
      <w:r w:rsidRPr="00135826">
        <w:rPr>
          <w:rFonts w:ascii="Times New Roman" w:hAnsi="Times New Roman" w:cs="Times New Roman"/>
        </w:rPr>
        <w:t>Began writing for newspapers in 1891 when he settled in New York where he developed his powers as an observer of psychological and social reality.</w:t>
      </w:r>
    </w:p>
    <w:p w:rsidR="00135826" w:rsidRPr="00135826" w:rsidRDefault="00135826" w:rsidP="00135826">
      <w:pPr>
        <w:pStyle w:val="ListParagraph"/>
        <w:numPr>
          <w:ilvl w:val="0"/>
          <w:numId w:val="13"/>
        </w:numPr>
        <w:spacing w:after="0" w:line="240" w:lineRule="auto"/>
        <w:rPr>
          <w:rFonts w:ascii="Times New Roman" w:hAnsi="Times New Roman" w:cs="Times New Roman"/>
        </w:rPr>
      </w:pPr>
      <w:r w:rsidRPr="00135826">
        <w:rPr>
          <w:rFonts w:ascii="Times New Roman" w:hAnsi="Times New Roman" w:cs="Times New Roman"/>
        </w:rPr>
        <w:t xml:space="preserve">Eking out a hand-to-mouth existence while living in the Bowery, Crane rewrote a novel he had drafted in college. In 1893 Crane self-published (because no publisher would print it) </w:t>
      </w:r>
      <w:r w:rsidRPr="00135826">
        <w:rPr>
          <w:rFonts w:ascii="Times New Roman" w:hAnsi="Times New Roman" w:cs="Times New Roman"/>
          <w:i/>
        </w:rPr>
        <w:t>Maggie: A Girl of the Streets</w:t>
      </w:r>
      <w:r w:rsidRPr="00135826">
        <w:rPr>
          <w:rFonts w:ascii="Times New Roman" w:hAnsi="Times New Roman" w:cs="Times New Roman"/>
        </w:rPr>
        <w:t xml:space="preserve"> under the pseudonym Johnston Smith.</w:t>
      </w:r>
    </w:p>
    <w:p w:rsidR="00135826" w:rsidRPr="00135826" w:rsidRDefault="00135826" w:rsidP="00135826">
      <w:pPr>
        <w:pStyle w:val="ListParagraph"/>
        <w:numPr>
          <w:ilvl w:val="0"/>
          <w:numId w:val="13"/>
        </w:numPr>
        <w:spacing w:after="0" w:line="240" w:lineRule="auto"/>
        <w:rPr>
          <w:rFonts w:ascii="Times New Roman" w:hAnsi="Times New Roman" w:cs="Times New Roman"/>
        </w:rPr>
      </w:pPr>
      <w:r w:rsidRPr="00135826">
        <w:rPr>
          <w:rFonts w:ascii="Times New Roman" w:hAnsi="Times New Roman" w:cs="Times New Roman"/>
        </w:rPr>
        <w:t xml:space="preserve">After he wrote </w:t>
      </w:r>
      <w:r w:rsidRPr="00135826">
        <w:rPr>
          <w:rFonts w:ascii="Times New Roman" w:hAnsi="Times New Roman" w:cs="Times New Roman"/>
          <w:i/>
        </w:rPr>
        <w:t>Red Badge of Courage</w:t>
      </w:r>
      <w:r w:rsidRPr="00135826">
        <w:rPr>
          <w:rFonts w:ascii="Times New Roman" w:hAnsi="Times New Roman" w:cs="Times New Roman"/>
        </w:rPr>
        <w:t>, in 1895, he was hired as a reporter in the American West and Mexico.</w:t>
      </w:r>
    </w:p>
    <w:p w:rsidR="00135826" w:rsidRPr="00135826" w:rsidRDefault="00135826" w:rsidP="00135826">
      <w:pPr>
        <w:pStyle w:val="ListParagraph"/>
        <w:numPr>
          <w:ilvl w:val="0"/>
          <w:numId w:val="13"/>
        </w:numPr>
        <w:spacing w:after="0" w:line="240" w:lineRule="auto"/>
        <w:rPr>
          <w:rFonts w:ascii="Times New Roman" w:hAnsi="Times New Roman" w:cs="Times New Roman"/>
        </w:rPr>
      </w:pPr>
      <w:r w:rsidRPr="00135826">
        <w:rPr>
          <w:rFonts w:ascii="Times New Roman" w:hAnsi="Times New Roman" w:cs="Times New Roman"/>
        </w:rPr>
        <w:t>Red Badge of Courage earned Crane international acclaim at age 24.</w:t>
      </w:r>
    </w:p>
    <w:p w:rsidR="00135826" w:rsidRPr="00135826" w:rsidRDefault="00135826" w:rsidP="00135826">
      <w:pPr>
        <w:pStyle w:val="ListParagraph"/>
        <w:numPr>
          <w:ilvl w:val="0"/>
          <w:numId w:val="13"/>
        </w:numPr>
        <w:spacing w:after="0" w:line="240" w:lineRule="auto"/>
        <w:rPr>
          <w:rFonts w:ascii="Times New Roman" w:hAnsi="Times New Roman" w:cs="Times New Roman"/>
        </w:rPr>
      </w:pPr>
      <w:r w:rsidRPr="00135826">
        <w:rPr>
          <w:rFonts w:ascii="Times New Roman" w:hAnsi="Times New Roman" w:cs="Times New Roman"/>
        </w:rPr>
        <w:t>He later covered the Spanish-American War for Joseph Pulitzer’s New York World.</w:t>
      </w:r>
    </w:p>
    <w:p w:rsidR="00135826" w:rsidRPr="00135826" w:rsidRDefault="00135826" w:rsidP="00135826">
      <w:pPr>
        <w:pStyle w:val="ListParagraph"/>
        <w:numPr>
          <w:ilvl w:val="0"/>
          <w:numId w:val="13"/>
        </w:numPr>
        <w:spacing w:after="0" w:line="240" w:lineRule="auto"/>
        <w:rPr>
          <w:rFonts w:ascii="Times New Roman" w:hAnsi="Times New Roman" w:cs="Times New Roman"/>
        </w:rPr>
      </w:pPr>
      <w:r w:rsidRPr="00135826">
        <w:rPr>
          <w:rFonts w:ascii="Times New Roman" w:hAnsi="Times New Roman" w:cs="Times New Roman"/>
        </w:rPr>
        <w:t>Crane moved to Jacksonville, Florida when he was 27. His boat The Commodore sank off the coast and he wrote about the harrowing adventure in The New York Press.</w:t>
      </w:r>
    </w:p>
    <w:p w:rsidR="00135826" w:rsidRPr="00135826" w:rsidRDefault="00135826" w:rsidP="00135826">
      <w:pPr>
        <w:pStyle w:val="ListParagraph"/>
        <w:numPr>
          <w:ilvl w:val="0"/>
          <w:numId w:val="13"/>
        </w:numPr>
        <w:spacing w:after="0" w:line="240" w:lineRule="auto"/>
        <w:rPr>
          <w:rFonts w:ascii="Times New Roman" w:hAnsi="Times New Roman" w:cs="Times New Roman"/>
        </w:rPr>
      </w:pPr>
      <w:r w:rsidRPr="00135826">
        <w:rPr>
          <w:rFonts w:ascii="Times New Roman" w:hAnsi="Times New Roman" w:cs="Times New Roman"/>
        </w:rPr>
        <w:t>In Jacksonville, he took up with a woman named Cora Taylor. She was the owner of a favorite night spot, the Hotel de Dream, and had a shadowed and unhappy past — two failed marriages and only one divorce. But she was intelligent, charming, patient and loyal.</w:t>
      </w:r>
    </w:p>
    <w:p w:rsidR="00135826" w:rsidRPr="00135826" w:rsidRDefault="00135826" w:rsidP="00135826">
      <w:pPr>
        <w:pStyle w:val="ListParagraph"/>
        <w:numPr>
          <w:ilvl w:val="0"/>
          <w:numId w:val="13"/>
        </w:numPr>
        <w:spacing w:after="0" w:line="240" w:lineRule="auto"/>
        <w:rPr>
          <w:rFonts w:ascii="Times New Roman" w:hAnsi="Times New Roman" w:cs="Times New Roman"/>
        </w:rPr>
      </w:pPr>
      <w:r w:rsidRPr="00135826">
        <w:rPr>
          <w:rFonts w:ascii="Times New Roman" w:hAnsi="Times New Roman" w:cs="Times New Roman"/>
        </w:rPr>
        <w:t>Crane covered the Greco-Turkish War and later settled in England where he and Cora set up housekeeping as husband and wife and he made friends with famous writers of the time including H.G. Wells and Henry James.</w:t>
      </w:r>
    </w:p>
    <w:p w:rsidR="00135826" w:rsidRPr="00135826" w:rsidRDefault="00135826" w:rsidP="00135826">
      <w:pPr>
        <w:pStyle w:val="ListParagraph"/>
        <w:numPr>
          <w:ilvl w:val="0"/>
          <w:numId w:val="13"/>
        </w:numPr>
        <w:spacing w:after="0" w:line="240" w:lineRule="auto"/>
        <w:rPr>
          <w:rFonts w:ascii="Times New Roman" w:hAnsi="Times New Roman" w:cs="Times New Roman"/>
        </w:rPr>
      </w:pPr>
      <w:r w:rsidRPr="00135826">
        <w:rPr>
          <w:rFonts w:ascii="Times New Roman" w:hAnsi="Times New Roman" w:cs="Times New Roman"/>
        </w:rPr>
        <w:t>During the last few years of his life, he began writing furiously because he was in debt and suffering from tuberculosis. He later died while he and Cora were in Germany, where she hoped to take him to a sanatorium in the Black Forest, having gotten financial help from their friends.</w:t>
      </w:r>
    </w:p>
    <w:p w:rsidR="00135826" w:rsidRPr="00BF772B" w:rsidRDefault="00135826" w:rsidP="00ED07AE">
      <w:pPr>
        <w:spacing w:after="0" w:line="240" w:lineRule="auto"/>
        <w:rPr>
          <w:rFonts w:ascii="Times New Roman" w:hAnsi="Times New Roman" w:cs="Times New Roman"/>
          <w:b/>
          <w:lang w:val="en"/>
        </w:rPr>
      </w:pPr>
    </w:p>
    <w:p w:rsidR="00E22DAF" w:rsidRPr="00BF772B" w:rsidRDefault="00E22DAF" w:rsidP="00ED07AE">
      <w:pPr>
        <w:spacing w:after="0" w:line="240" w:lineRule="auto"/>
        <w:rPr>
          <w:rFonts w:ascii="Times New Roman" w:hAnsi="Times New Roman" w:cs="Times New Roman"/>
          <w:b/>
          <w:iCs/>
          <w:color w:val="000000"/>
          <w:lang w:val="en"/>
        </w:rPr>
      </w:pPr>
      <w:r w:rsidRPr="00BF772B">
        <w:rPr>
          <w:rFonts w:ascii="Times New Roman" w:hAnsi="Times New Roman" w:cs="Times New Roman"/>
          <w:b/>
          <w:iCs/>
          <w:color w:val="000000"/>
          <w:lang w:val="en"/>
        </w:rPr>
        <w:t>Background</w:t>
      </w:r>
    </w:p>
    <w:p w:rsidR="00E22DAF" w:rsidRPr="00BF772B" w:rsidRDefault="00E22DAF" w:rsidP="00ED07AE">
      <w:pPr>
        <w:spacing w:after="0" w:line="240" w:lineRule="auto"/>
        <w:rPr>
          <w:rFonts w:ascii="Times New Roman" w:hAnsi="Times New Roman" w:cs="Times New Roman"/>
          <w:color w:val="000000"/>
          <w:lang w:val="en"/>
        </w:rPr>
      </w:pPr>
      <w:r w:rsidRPr="00BF772B">
        <w:rPr>
          <w:rFonts w:ascii="Times New Roman" w:hAnsi="Times New Roman" w:cs="Times New Roman"/>
          <w:i/>
          <w:iCs/>
          <w:color w:val="000000"/>
          <w:lang w:val="en"/>
        </w:rPr>
        <w:t>Maggie: A Girl of the Streets</w:t>
      </w:r>
      <w:r w:rsidRPr="00BF772B">
        <w:rPr>
          <w:rFonts w:ascii="Times New Roman" w:hAnsi="Times New Roman" w:cs="Times New Roman"/>
          <w:color w:val="000000"/>
          <w:lang w:val="en"/>
        </w:rPr>
        <w:t xml:space="preserve"> was Crane’s first published work of fiction (it was published as a novella or short novel). Due to its scandalous and unconventional themes, Crane was forced to pay for the publication himself. Furthermore, in an attempt to avoid the critical and public backlash he expected to receive, Crane published the first edition under the pseudonym “Johnston Smith.” In brief, </w:t>
      </w:r>
      <w:r w:rsidRPr="00BF772B">
        <w:rPr>
          <w:rFonts w:ascii="Times New Roman" w:hAnsi="Times New Roman" w:cs="Times New Roman"/>
          <w:i/>
          <w:iCs/>
          <w:color w:val="000000"/>
          <w:lang w:val="en"/>
        </w:rPr>
        <w:t>Maggie</w:t>
      </w:r>
      <w:r w:rsidRPr="00BF772B">
        <w:rPr>
          <w:rFonts w:ascii="Times New Roman" w:hAnsi="Times New Roman" w:cs="Times New Roman"/>
          <w:color w:val="000000"/>
          <w:lang w:val="en"/>
        </w:rPr>
        <w:t xml:space="preserve"> depicts the destruction of an innocent young girl in the Bowery, which was at that time a poverty-stricken neighborhood in Manhattan. Her descent into prostitution--not to mention the forthright depictions of the neighborhood’s squalor, unsavory characters, and rough language--made the topic of the novella quite controversial. Crane “was describing a modern slum-world, ferocious and sordid, with … fidelity” (Berryman 58-59). Only one bookshop consented to sell the book. It bought twelve copies from Crane--and returned ten. Yet, the work caught the critical attention and praise of William Dean Howells, a respected author and literary critic. Today, it is regarded as one of Crane’s most notable works due to its realist yet artistic depiction of life in the American slums.</w:t>
      </w:r>
    </w:p>
    <w:p w:rsidR="000B69E9" w:rsidRPr="00BF772B" w:rsidRDefault="000B69E9" w:rsidP="00ED07AE">
      <w:pPr>
        <w:autoSpaceDE w:val="0"/>
        <w:autoSpaceDN w:val="0"/>
        <w:adjustRightInd w:val="0"/>
        <w:spacing w:after="0" w:line="240" w:lineRule="auto"/>
        <w:rPr>
          <w:rFonts w:ascii="Times New Roman" w:hAnsi="Times New Roman" w:cs="Times New Roman"/>
        </w:rPr>
      </w:pPr>
    </w:p>
    <w:p w:rsidR="00C22D31" w:rsidRPr="00BF772B" w:rsidRDefault="00C22D31" w:rsidP="00ED07AE">
      <w:pPr>
        <w:autoSpaceDE w:val="0"/>
        <w:autoSpaceDN w:val="0"/>
        <w:adjustRightInd w:val="0"/>
        <w:spacing w:after="0" w:line="240" w:lineRule="auto"/>
        <w:rPr>
          <w:rFonts w:ascii="Times New Roman" w:hAnsi="Times New Roman" w:cs="Times New Roman"/>
          <w:color w:val="000000"/>
          <w:lang w:val="en"/>
        </w:rPr>
      </w:pPr>
      <w:r w:rsidRPr="00BF772B">
        <w:rPr>
          <w:rFonts w:ascii="Times New Roman" w:hAnsi="Times New Roman" w:cs="Times New Roman"/>
        </w:rPr>
        <w:t xml:space="preserve">Crane’s </w:t>
      </w:r>
      <w:r w:rsidRPr="00BF772B">
        <w:rPr>
          <w:rFonts w:ascii="Times New Roman" w:hAnsi="Times New Roman" w:cs="Times New Roman"/>
          <w:i/>
          <w:iCs/>
        </w:rPr>
        <w:t xml:space="preserve">Maggie: A Girl of the Streets </w:t>
      </w:r>
      <w:r w:rsidRPr="00BF772B">
        <w:rPr>
          <w:rFonts w:ascii="Times New Roman" w:hAnsi="Times New Roman" w:cs="Times New Roman"/>
        </w:rPr>
        <w:t xml:space="preserve">was an early example of a literary movement that became popular toward the turn of the twentieth century—Naturalism. Naturalists believed that actions and events resulted from biological or natural forces or from forces in the environment. They presented characters </w:t>
      </w:r>
      <w:proofErr w:type="gramStart"/>
      <w:r w:rsidRPr="00BF772B">
        <w:rPr>
          <w:rFonts w:ascii="Times New Roman" w:hAnsi="Times New Roman" w:cs="Times New Roman"/>
        </w:rPr>
        <w:t>who</w:t>
      </w:r>
      <w:proofErr w:type="gramEnd"/>
      <w:r w:rsidRPr="00BF772B">
        <w:rPr>
          <w:rFonts w:ascii="Times New Roman" w:hAnsi="Times New Roman" w:cs="Times New Roman"/>
        </w:rPr>
        <w:t xml:space="preserve"> had little or no choices; their decisions were predetermined by their environment, their biological makeup, or both.</w:t>
      </w:r>
    </w:p>
    <w:p w:rsidR="004D57C4" w:rsidRDefault="00ED07AE" w:rsidP="00ED07AE">
      <w:pPr>
        <w:spacing w:after="0" w:line="240" w:lineRule="auto"/>
        <w:jc w:val="center"/>
        <w:rPr>
          <w:rFonts w:ascii="Times New Roman" w:hAnsi="Times New Roman" w:cs="Times New Roman"/>
          <w:b/>
          <w:lang w:val="en"/>
        </w:rPr>
      </w:pPr>
      <w:r>
        <w:rPr>
          <w:rFonts w:ascii="Times New Roman" w:hAnsi="Times New Roman" w:cs="Times New Roman"/>
          <w:b/>
          <w:i/>
          <w:lang w:val="en"/>
        </w:rPr>
        <w:lastRenderedPageBreak/>
        <w:t xml:space="preserve">Maggie </w:t>
      </w:r>
      <w:r w:rsidR="004D57C4" w:rsidRPr="00BF772B">
        <w:rPr>
          <w:rFonts w:ascii="Times New Roman" w:hAnsi="Times New Roman" w:cs="Times New Roman"/>
          <w:b/>
          <w:lang w:val="en"/>
        </w:rPr>
        <w:t>Evidence of Learning Portfolio</w:t>
      </w:r>
      <w:r w:rsidR="00135826">
        <w:rPr>
          <w:rFonts w:ascii="Times New Roman" w:hAnsi="Times New Roman" w:cs="Times New Roman"/>
          <w:b/>
          <w:lang w:val="en"/>
        </w:rPr>
        <w:t xml:space="preserve"> </w:t>
      </w:r>
    </w:p>
    <w:p w:rsidR="00135826" w:rsidRPr="00135826" w:rsidRDefault="00135826" w:rsidP="00135826">
      <w:pPr>
        <w:spacing w:after="0" w:line="240" w:lineRule="auto"/>
        <w:jc w:val="center"/>
        <w:rPr>
          <w:rFonts w:ascii="Times New Roman" w:hAnsi="Times New Roman" w:cs="Times New Roman"/>
          <w:color w:val="000000"/>
          <w:lang w:val="en"/>
        </w:rPr>
      </w:pPr>
      <w:r w:rsidRPr="00135826">
        <w:rPr>
          <w:rFonts w:ascii="Times New Roman" w:hAnsi="Times New Roman" w:cs="Times New Roman"/>
          <w:lang w:val="en"/>
        </w:rPr>
        <w:t xml:space="preserve">Due: </w:t>
      </w:r>
      <w:r w:rsidRPr="00135826">
        <w:rPr>
          <w:rFonts w:ascii="Times New Roman" w:hAnsi="Times New Roman" w:cs="Times New Roman"/>
          <w:color w:val="000000"/>
          <w:lang w:val="en"/>
        </w:rPr>
        <w:t>Monday, November 5</w:t>
      </w:r>
      <w:r>
        <w:rPr>
          <w:rFonts w:ascii="Times New Roman" w:hAnsi="Times New Roman" w:cs="Times New Roman"/>
          <w:color w:val="000000"/>
          <w:lang w:val="en"/>
        </w:rPr>
        <w:t>, 2012</w:t>
      </w:r>
    </w:p>
    <w:p w:rsidR="00135826" w:rsidRPr="00BF772B" w:rsidRDefault="00135826" w:rsidP="00ED07AE">
      <w:pPr>
        <w:spacing w:after="0" w:line="240" w:lineRule="auto"/>
        <w:jc w:val="center"/>
        <w:rPr>
          <w:rFonts w:ascii="Times New Roman" w:hAnsi="Times New Roman" w:cs="Times New Roman"/>
          <w:b/>
          <w:lang w:val="en"/>
        </w:rPr>
      </w:pPr>
    </w:p>
    <w:p w:rsidR="008540B8" w:rsidRPr="00BF772B" w:rsidRDefault="004D57C4" w:rsidP="00135826">
      <w:pPr>
        <w:spacing w:after="0" w:line="240" w:lineRule="auto"/>
        <w:rPr>
          <w:rFonts w:ascii="Times New Roman" w:hAnsi="Times New Roman" w:cs="Times New Roman"/>
          <w:lang w:val="en"/>
        </w:rPr>
      </w:pPr>
      <w:r w:rsidRPr="00BF772B">
        <w:rPr>
          <w:rFonts w:ascii="Times New Roman" w:hAnsi="Times New Roman" w:cs="Times New Roman"/>
          <w:b/>
          <w:lang w:val="en"/>
        </w:rPr>
        <w:t>I.  Bloom’s Quizzes</w:t>
      </w:r>
      <w:r w:rsidR="00E861CC" w:rsidRPr="00BF772B">
        <w:rPr>
          <w:rFonts w:ascii="Times New Roman" w:hAnsi="Times New Roman" w:cs="Times New Roman"/>
          <w:b/>
          <w:lang w:val="en"/>
        </w:rPr>
        <w:t xml:space="preserve"> </w:t>
      </w:r>
      <w:r w:rsidR="00E861CC" w:rsidRPr="00BF772B">
        <w:rPr>
          <w:rFonts w:ascii="Times New Roman" w:hAnsi="Times New Roman" w:cs="Times New Roman"/>
          <w:lang w:val="en"/>
        </w:rPr>
        <w:t>(to be completed daily)</w:t>
      </w:r>
      <w:r w:rsidR="00135826">
        <w:rPr>
          <w:rFonts w:ascii="Times New Roman" w:hAnsi="Times New Roman" w:cs="Times New Roman"/>
          <w:lang w:val="en"/>
        </w:rPr>
        <w:t xml:space="preserve">. </w:t>
      </w:r>
      <w:r w:rsidR="00E861CC" w:rsidRPr="00BF772B">
        <w:rPr>
          <w:rFonts w:ascii="Times New Roman" w:hAnsi="Times New Roman" w:cs="Times New Roman"/>
          <w:lang w:val="en"/>
        </w:rPr>
        <w:t>Y</w:t>
      </w:r>
      <w:r w:rsidR="008540B8" w:rsidRPr="00BF772B">
        <w:rPr>
          <w:rFonts w:ascii="Times New Roman" w:hAnsi="Times New Roman" w:cs="Times New Roman"/>
          <w:lang w:val="en"/>
        </w:rPr>
        <w:t xml:space="preserve">ou will create a Bloom’s partner quiz related to the assigned reading for each day (for a total of FOUR student-created quizzes). Include five questions total—four recall/comprehension level questions and one open-ended higher order thinking question. You will trade papers with another student at </w:t>
      </w:r>
      <w:r w:rsidR="00E861CC" w:rsidRPr="00BF772B">
        <w:rPr>
          <w:rFonts w:ascii="Times New Roman" w:hAnsi="Times New Roman" w:cs="Times New Roman"/>
          <w:lang w:val="en"/>
        </w:rPr>
        <w:t xml:space="preserve">the beginning of class each day, take his or her </w:t>
      </w:r>
      <w:r w:rsidR="008540B8" w:rsidRPr="00BF772B">
        <w:rPr>
          <w:rFonts w:ascii="Times New Roman" w:hAnsi="Times New Roman" w:cs="Times New Roman"/>
          <w:lang w:val="en"/>
        </w:rPr>
        <w:t>quiz, return it, score it, and submit it</w:t>
      </w:r>
      <w:r w:rsidRPr="00BF772B">
        <w:rPr>
          <w:rFonts w:ascii="Times New Roman" w:hAnsi="Times New Roman" w:cs="Times New Roman"/>
          <w:lang w:val="en"/>
        </w:rPr>
        <w:t xml:space="preserve"> to me with your </w:t>
      </w:r>
      <w:r w:rsidR="00E861CC" w:rsidRPr="00BF772B">
        <w:rPr>
          <w:rFonts w:ascii="Times New Roman" w:hAnsi="Times New Roman" w:cs="Times New Roman"/>
          <w:lang w:val="en"/>
        </w:rPr>
        <w:t xml:space="preserve">evidence portfolio. </w:t>
      </w:r>
    </w:p>
    <w:p w:rsidR="008540B8" w:rsidRPr="00BF772B" w:rsidRDefault="008540B8" w:rsidP="00ED07AE">
      <w:pPr>
        <w:spacing w:after="0" w:line="240" w:lineRule="auto"/>
        <w:rPr>
          <w:rFonts w:ascii="Times New Roman" w:hAnsi="Times New Roman" w:cs="Times New Roman"/>
          <w:lang w:val="en"/>
        </w:rPr>
      </w:pPr>
    </w:p>
    <w:p w:rsidR="00074BF6" w:rsidRPr="00BF772B" w:rsidRDefault="004D57C4" w:rsidP="00135826">
      <w:pPr>
        <w:spacing w:after="0" w:line="240" w:lineRule="auto"/>
        <w:rPr>
          <w:rFonts w:ascii="Times New Roman" w:hAnsi="Times New Roman" w:cs="Times New Roman"/>
          <w:lang w:val="en"/>
        </w:rPr>
      </w:pPr>
      <w:r w:rsidRPr="00BF772B">
        <w:rPr>
          <w:rFonts w:ascii="Times New Roman" w:hAnsi="Times New Roman" w:cs="Times New Roman"/>
          <w:b/>
          <w:lang w:val="en"/>
        </w:rPr>
        <w:t xml:space="preserve">II. </w:t>
      </w:r>
      <w:r w:rsidR="004A666D" w:rsidRPr="00BF772B">
        <w:rPr>
          <w:rFonts w:ascii="Times New Roman" w:hAnsi="Times New Roman" w:cs="Times New Roman"/>
          <w:b/>
          <w:lang w:val="en"/>
        </w:rPr>
        <w:t xml:space="preserve">Six Word Story </w:t>
      </w:r>
      <w:r w:rsidR="00B6789A" w:rsidRPr="00BF772B">
        <w:rPr>
          <w:rFonts w:ascii="Times New Roman" w:hAnsi="Times New Roman" w:cs="Times New Roman"/>
          <w:lang w:val="en"/>
        </w:rPr>
        <w:t>(use this as the cover page for your portfolio)</w:t>
      </w:r>
      <w:r w:rsidR="00135826">
        <w:rPr>
          <w:rFonts w:ascii="Times New Roman" w:hAnsi="Times New Roman" w:cs="Times New Roman"/>
          <w:lang w:val="en"/>
        </w:rPr>
        <w:t xml:space="preserve">. </w:t>
      </w:r>
      <w:r w:rsidR="00074BF6" w:rsidRPr="00BF772B">
        <w:rPr>
          <w:rFonts w:ascii="Times New Roman" w:hAnsi="Times New Roman" w:cs="Times New Roman"/>
          <w:lang w:val="en"/>
        </w:rPr>
        <w:t xml:space="preserve">Legend has it that </w:t>
      </w:r>
      <w:r w:rsidR="00B6789A" w:rsidRPr="00BF772B">
        <w:rPr>
          <w:rFonts w:ascii="Times New Roman" w:hAnsi="Times New Roman" w:cs="Times New Roman"/>
          <w:lang w:val="en"/>
        </w:rPr>
        <w:t>Ernest Hemingway once won a bet by crafting a six-word</w:t>
      </w:r>
      <w:r w:rsidR="00DD2E27">
        <w:rPr>
          <w:rFonts w:ascii="Times New Roman" w:hAnsi="Times New Roman" w:cs="Times New Roman"/>
          <w:lang w:val="en"/>
        </w:rPr>
        <w:t xml:space="preserve"> short story</w:t>
      </w:r>
      <w:r w:rsidR="00135826">
        <w:rPr>
          <w:rFonts w:ascii="Times New Roman" w:hAnsi="Times New Roman" w:cs="Times New Roman"/>
          <w:lang w:val="en"/>
        </w:rPr>
        <w:t xml:space="preserve">: </w:t>
      </w:r>
      <w:r w:rsidR="00B6789A" w:rsidRPr="00BF772B">
        <w:rPr>
          <w:rFonts w:ascii="Times New Roman" w:hAnsi="Times New Roman" w:cs="Times New Roman"/>
          <w:lang w:val="en"/>
        </w:rPr>
        <w:t xml:space="preserve">For sale. </w:t>
      </w:r>
      <w:proofErr w:type="gramStart"/>
      <w:r w:rsidR="00B6789A" w:rsidRPr="00BF772B">
        <w:rPr>
          <w:rFonts w:ascii="Times New Roman" w:hAnsi="Times New Roman" w:cs="Times New Roman"/>
          <w:lang w:val="en"/>
        </w:rPr>
        <w:t>Baby shoes.</w:t>
      </w:r>
      <w:proofErr w:type="gramEnd"/>
      <w:r w:rsidR="00B6789A" w:rsidRPr="00BF772B">
        <w:rPr>
          <w:rFonts w:ascii="Times New Roman" w:hAnsi="Times New Roman" w:cs="Times New Roman"/>
          <w:lang w:val="en"/>
        </w:rPr>
        <w:t xml:space="preserve"> </w:t>
      </w:r>
      <w:proofErr w:type="gramStart"/>
      <w:r w:rsidR="00B6789A" w:rsidRPr="00BF772B">
        <w:rPr>
          <w:rFonts w:ascii="Times New Roman" w:hAnsi="Times New Roman" w:cs="Times New Roman"/>
          <w:lang w:val="en"/>
        </w:rPr>
        <w:t>Never worn.</w:t>
      </w:r>
      <w:proofErr w:type="gramEnd"/>
      <w:r w:rsidR="00135826">
        <w:rPr>
          <w:rFonts w:ascii="Times New Roman" w:hAnsi="Times New Roman" w:cs="Times New Roman"/>
          <w:lang w:val="en"/>
        </w:rPr>
        <w:t xml:space="preserve"> </w:t>
      </w:r>
      <w:r w:rsidR="00074BF6" w:rsidRPr="00BF772B">
        <w:rPr>
          <w:rFonts w:ascii="Times New Roman" w:hAnsi="Times New Roman" w:cs="Times New Roman"/>
          <w:lang w:val="en"/>
        </w:rPr>
        <w:t xml:space="preserve">Provide an objective summary of the text by creating your own short story version of </w:t>
      </w:r>
      <w:r w:rsidR="00074BF6" w:rsidRPr="00BF772B">
        <w:rPr>
          <w:rFonts w:ascii="Times New Roman" w:hAnsi="Times New Roman" w:cs="Times New Roman"/>
          <w:i/>
          <w:lang w:val="en"/>
        </w:rPr>
        <w:t>Maggie: A Girl of the Streets</w:t>
      </w:r>
      <w:r w:rsidR="00074BF6" w:rsidRPr="00BF772B">
        <w:rPr>
          <w:rFonts w:ascii="Times New Roman" w:hAnsi="Times New Roman" w:cs="Times New Roman"/>
          <w:lang w:val="en"/>
        </w:rPr>
        <w:t xml:space="preserve"> using six words or less (ELACC11-12RL2)</w:t>
      </w:r>
      <w:r w:rsidR="00DD2E27">
        <w:rPr>
          <w:rFonts w:ascii="Times New Roman" w:hAnsi="Times New Roman" w:cs="Times New Roman"/>
          <w:lang w:val="en"/>
        </w:rPr>
        <w:t>.</w:t>
      </w:r>
    </w:p>
    <w:p w:rsidR="004A666D" w:rsidRPr="00BF772B" w:rsidRDefault="004A666D" w:rsidP="00ED07AE">
      <w:pPr>
        <w:spacing w:after="0" w:line="240" w:lineRule="auto"/>
        <w:rPr>
          <w:rFonts w:ascii="Times New Roman" w:hAnsi="Times New Roman" w:cs="Times New Roman"/>
          <w:b/>
          <w:lang w:val="en"/>
        </w:rPr>
      </w:pPr>
    </w:p>
    <w:p w:rsidR="004A666D" w:rsidRPr="00BF772B" w:rsidRDefault="004A666D" w:rsidP="00ED07AE">
      <w:pPr>
        <w:spacing w:after="0" w:line="240" w:lineRule="auto"/>
        <w:rPr>
          <w:rFonts w:ascii="Times New Roman" w:hAnsi="Times New Roman" w:cs="Times New Roman"/>
          <w:lang w:val="en"/>
        </w:rPr>
      </w:pPr>
      <w:r w:rsidRPr="00BF772B">
        <w:rPr>
          <w:rFonts w:ascii="Times New Roman" w:hAnsi="Times New Roman" w:cs="Times New Roman"/>
          <w:b/>
          <w:lang w:val="en"/>
        </w:rPr>
        <w:t>III</w:t>
      </w:r>
      <w:proofErr w:type="gramStart"/>
      <w:r w:rsidRPr="00BF772B">
        <w:rPr>
          <w:rFonts w:ascii="Times New Roman" w:hAnsi="Times New Roman" w:cs="Times New Roman"/>
          <w:b/>
          <w:lang w:val="en"/>
        </w:rPr>
        <w:t xml:space="preserve">.  </w:t>
      </w:r>
      <w:r w:rsidR="004D57C4" w:rsidRPr="00BF772B">
        <w:rPr>
          <w:rFonts w:ascii="Times New Roman" w:hAnsi="Times New Roman" w:cs="Times New Roman"/>
          <w:b/>
          <w:lang w:val="en"/>
        </w:rPr>
        <w:t>Novel</w:t>
      </w:r>
      <w:proofErr w:type="gramEnd"/>
      <w:r w:rsidR="004D57C4" w:rsidRPr="00BF772B">
        <w:rPr>
          <w:rFonts w:ascii="Times New Roman" w:hAnsi="Times New Roman" w:cs="Times New Roman"/>
          <w:b/>
          <w:lang w:val="en"/>
        </w:rPr>
        <w:t xml:space="preserve"> </w:t>
      </w:r>
      <w:r w:rsidR="00333F78" w:rsidRPr="00BF772B">
        <w:rPr>
          <w:rFonts w:ascii="Times New Roman" w:hAnsi="Times New Roman" w:cs="Times New Roman"/>
          <w:b/>
          <w:lang w:val="en"/>
        </w:rPr>
        <w:t>Questions</w:t>
      </w:r>
      <w:r w:rsidR="00E861CC" w:rsidRPr="00BF772B">
        <w:rPr>
          <w:rFonts w:ascii="Times New Roman" w:hAnsi="Times New Roman" w:cs="Times New Roman"/>
          <w:b/>
          <w:lang w:val="en"/>
        </w:rPr>
        <w:t xml:space="preserve"> </w:t>
      </w:r>
      <w:r w:rsidR="00E861CC" w:rsidRPr="00BF772B">
        <w:rPr>
          <w:rFonts w:ascii="Times New Roman" w:hAnsi="Times New Roman" w:cs="Times New Roman"/>
          <w:lang w:val="en"/>
        </w:rPr>
        <w:t xml:space="preserve">(to be answered after you finish reading the </w:t>
      </w:r>
      <w:r w:rsidR="008540B8" w:rsidRPr="00BF772B">
        <w:rPr>
          <w:rFonts w:ascii="Times New Roman" w:hAnsi="Times New Roman" w:cs="Times New Roman"/>
          <w:lang w:val="en"/>
        </w:rPr>
        <w:t>novella</w:t>
      </w:r>
      <w:r w:rsidR="00E861CC" w:rsidRPr="00BF772B">
        <w:rPr>
          <w:rFonts w:ascii="Times New Roman" w:hAnsi="Times New Roman" w:cs="Times New Roman"/>
          <w:lang w:val="en"/>
        </w:rPr>
        <w:t>)</w:t>
      </w:r>
      <w:r w:rsidR="003D1308" w:rsidRPr="00BF772B">
        <w:rPr>
          <w:rFonts w:ascii="Times New Roman" w:hAnsi="Times New Roman" w:cs="Times New Roman"/>
          <w:lang w:val="en"/>
        </w:rPr>
        <w:t xml:space="preserve">. Be sure to cite strong and </w:t>
      </w:r>
    </w:p>
    <w:p w:rsidR="00333F78" w:rsidRPr="00BF772B" w:rsidRDefault="003D1308" w:rsidP="00ED07AE">
      <w:pPr>
        <w:spacing w:after="0" w:line="240" w:lineRule="auto"/>
        <w:ind w:left="432"/>
        <w:rPr>
          <w:rFonts w:ascii="Times New Roman" w:hAnsi="Times New Roman" w:cs="Times New Roman"/>
          <w:lang w:val="en"/>
        </w:rPr>
      </w:pPr>
      <w:proofErr w:type="gramStart"/>
      <w:r w:rsidRPr="00BF772B">
        <w:rPr>
          <w:rFonts w:ascii="Times New Roman" w:hAnsi="Times New Roman" w:cs="Times New Roman"/>
          <w:lang w:val="en"/>
        </w:rPr>
        <w:t>thorough</w:t>
      </w:r>
      <w:proofErr w:type="gramEnd"/>
      <w:r w:rsidRPr="00BF772B">
        <w:rPr>
          <w:rFonts w:ascii="Times New Roman" w:hAnsi="Times New Roman" w:cs="Times New Roman"/>
          <w:lang w:val="en"/>
        </w:rPr>
        <w:t xml:space="preserve"> textual evidence to support your analysis of what the text says explicitly as well as inferences drawn from the text, including determining where the text leaves matters uncertain (ELACC11-12RL1). </w:t>
      </w:r>
    </w:p>
    <w:p w:rsidR="003D1308" w:rsidRPr="00BF772B" w:rsidRDefault="003D1308" w:rsidP="00ED07AE">
      <w:pPr>
        <w:numPr>
          <w:ilvl w:val="0"/>
          <w:numId w:val="1"/>
        </w:numPr>
        <w:shd w:val="clear" w:color="auto" w:fill="FFFFFF"/>
        <w:spacing w:after="0" w:line="240" w:lineRule="auto"/>
        <w:rPr>
          <w:rFonts w:ascii="Times New Roman" w:hAnsi="Times New Roman" w:cs="Times New Roman"/>
          <w:color w:val="000000"/>
        </w:rPr>
      </w:pPr>
      <w:r w:rsidRPr="00BF772B">
        <w:rPr>
          <w:rFonts w:ascii="Times New Roman" w:hAnsi="Times New Roman" w:cs="Times New Roman"/>
          <w:color w:val="000000"/>
        </w:rPr>
        <w:t xml:space="preserve">How would you characterize or describe Crane’s writing style? How does his style contribute to the overall tone of the work (ELACC11-12RL4)? </w:t>
      </w:r>
    </w:p>
    <w:p w:rsidR="00333F78" w:rsidRPr="00BF772B" w:rsidRDefault="00333F78" w:rsidP="00ED07AE">
      <w:pPr>
        <w:numPr>
          <w:ilvl w:val="0"/>
          <w:numId w:val="1"/>
        </w:numPr>
        <w:shd w:val="clear" w:color="auto" w:fill="FFFFFF"/>
        <w:spacing w:after="0" w:line="240" w:lineRule="auto"/>
        <w:rPr>
          <w:rFonts w:ascii="Times New Roman" w:hAnsi="Times New Roman" w:cs="Times New Roman"/>
          <w:color w:val="000000"/>
        </w:rPr>
      </w:pPr>
      <w:r w:rsidRPr="00BF772B">
        <w:rPr>
          <w:rFonts w:ascii="Times New Roman" w:hAnsi="Times New Roman" w:cs="Times New Roman"/>
          <w:color w:val="000000"/>
        </w:rPr>
        <w:t xml:space="preserve">How does the characters’ environment influence their development? </w:t>
      </w:r>
    </w:p>
    <w:p w:rsidR="003B0242" w:rsidRPr="00BF772B" w:rsidRDefault="003B0242" w:rsidP="00ED07AE">
      <w:pPr>
        <w:numPr>
          <w:ilvl w:val="0"/>
          <w:numId w:val="1"/>
        </w:numPr>
        <w:shd w:val="clear" w:color="auto" w:fill="FFFFFF"/>
        <w:spacing w:after="0" w:line="240" w:lineRule="auto"/>
        <w:rPr>
          <w:rFonts w:ascii="Times New Roman" w:hAnsi="Times New Roman" w:cs="Times New Roman"/>
          <w:color w:val="000000"/>
        </w:rPr>
      </w:pPr>
      <w:r w:rsidRPr="00BF772B">
        <w:rPr>
          <w:rFonts w:ascii="Times New Roman" w:hAnsi="Times New Roman" w:cs="Times New Roman"/>
        </w:rPr>
        <w:t>Examine the relationship between Mrs. and Mr. Johnson. How does Crane portray the power relationship between them?</w:t>
      </w:r>
    </w:p>
    <w:p w:rsidR="00333F78" w:rsidRPr="00BF772B" w:rsidRDefault="00333F78" w:rsidP="00ED07AE">
      <w:pPr>
        <w:numPr>
          <w:ilvl w:val="0"/>
          <w:numId w:val="1"/>
        </w:numPr>
        <w:shd w:val="clear" w:color="auto" w:fill="FFFFFF"/>
        <w:spacing w:after="0" w:line="240" w:lineRule="auto"/>
        <w:rPr>
          <w:rFonts w:ascii="Times New Roman" w:hAnsi="Times New Roman" w:cs="Times New Roman"/>
          <w:color w:val="000000"/>
        </w:rPr>
      </w:pPr>
      <w:r w:rsidRPr="00BF772B">
        <w:rPr>
          <w:rFonts w:ascii="Times New Roman" w:hAnsi="Times New Roman" w:cs="Times New Roman"/>
          <w:color w:val="000000"/>
        </w:rPr>
        <w:t xml:space="preserve">Why was Maggie attracted to Pete? Why didn’t their relationship work out? </w:t>
      </w:r>
    </w:p>
    <w:p w:rsidR="00333F78" w:rsidRPr="00BF772B" w:rsidRDefault="00333F78" w:rsidP="00ED07AE">
      <w:pPr>
        <w:numPr>
          <w:ilvl w:val="0"/>
          <w:numId w:val="1"/>
        </w:numPr>
        <w:shd w:val="clear" w:color="auto" w:fill="FFFFFF"/>
        <w:spacing w:after="0" w:line="240" w:lineRule="auto"/>
        <w:rPr>
          <w:rFonts w:ascii="Times New Roman" w:hAnsi="Times New Roman" w:cs="Times New Roman"/>
          <w:color w:val="000000"/>
        </w:rPr>
      </w:pPr>
      <w:r w:rsidRPr="00BF772B">
        <w:rPr>
          <w:rFonts w:ascii="Times New Roman" w:hAnsi="Times New Roman" w:cs="Times New Roman"/>
          <w:color w:val="000000"/>
        </w:rPr>
        <w:t xml:space="preserve">Why did Maggie’s family (Jimmie and her mother) reject her when she tried to return home? </w:t>
      </w:r>
      <w:r w:rsidR="004D57C4" w:rsidRPr="00BF772B">
        <w:rPr>
          <w:rFonts w:ascii="Times New Roman" w:hAnsi="Times New Roman" w:cs="Times New Roman"/>
          <w:color w:val="000000"/>
        </w:rPr>
        <w:t xml:space="preserve">Explain why </w:t>
      </w:r>
      <w:r w:rsidR="003B0242" w:rsidRPr="00BF772B">
        <w:rPr>
          <w:rFonts w:ascii="Times New Roman" w:hAnsi="Times New Roman" w:cs="Times New Roman"/>
          <w:color w:val="000000"/>
        </w:rPr>
        <w:t xml:space="preserve">you think </w:t>
      </w:r>
      <w:r w:rsidR="004D57C4" w:rsidRPr="00BF772B">
        <w:rPr>
          <w:rFonts w:ascii="Times New Roman" w:hAnsi="Times New Roman" w:cs="Times New Roman"/>
          <w:color w:val="000000"/>
        </w:rPr>
        <w:t xml:space="preserve">her </w:t>
      </w:r>
      <w:r w:rsidRPr="00BF772B">
        <w:rPr>
          <w:rFonts w:ascii="Times New Roman" w:hAnsi="Times New Roman" w:cs="Times New Roman"/>
          <w:color w:val="000000"/>
        </w:rPr>
        <w:t>life turn</w:t>
      </w:r>
      <w:r w:rsidR="004D57C4" w:rsidRPr="00BF772B">
        <w:rPr>
          <w:rFonts w:ascii="Times New Roman" w:hAnsi="Times New Roman" w:cs="Times New Roman"/>
          <w:color w:val="000000"/>
        </w:rPr>
        <w:t>ed out the</w:t>
      </w:r>
      <w:r w:rsidRPr="00BF772B">
        <w:rPr>
          <w:rFonts w:ascii="Times New Roman" w:hAnsi="Times New Roman" w:cs="Times New Roman"/>
          <w:color w:val="000000"/>
        </w:rPr>
        <w:t xml:space="preserve"> way</w:t>
      </w:r>
      <w:r w:rsidR="004D57C4" w:rsidRPr="00BF772B">
        <w:rPr>
          <w:rFonts w:ascii="Times New Roman" w:hAnsi="Times New Roman" w:cs="Times New Roman"/>
          <w:color w:val="000000"/>
        </w:rPr>
        <w:t xml:space="preserve"> it did. </w:t>
      </w:r>
      <w:r w:rsidRPr="00BF772B">
        <w:rPr>
          <w:rFonts w:ascii="Times New Roman" w:hAnsi="Times New Roman" w:cs="Times New Roman"/>
          <w:color w:val="000000"/>
        </w:rPr>
        <w:t xml:space="preserve"> </w:t>
      </w:r>
    </w:p>
    <w:p w:rsidR="003B0242" w:rsidRPr="00BF772B" w:rsidRDefault="003B0242" w:rsidP="00ED07AE">
      <w:pPr>
        <w:pStyle w:val="NormalWeb"/>
        <w:numPr>
          <w:ilvl w:val="0"/>
          <w:numId w:val="1"/>
        </w:numPr>
        <w:spacing w:before="0" w:beforeAutospacing="0" w:after="0" w:afterAutospacing="0"/>
        <w:rPr>
          <w:sz w:val="22"/>
          <w:szCs w:val="22"/>
        </w:rPr>
      </w:pPr>
      <w:r w:rsidRPr="00BF772B">
        <w:rPr>
          <w:sz w:val="22"/>
          <w:szCs w:val="22"/>
        </w:rPr>
        <w:t xml:space="preserve">Does Crane reject or endorse the sexual double standard which allows men like Jimmie to impregnate and then abandon women while at the same time condemning his sister to life on the streets for sexual activity? </w:t>
      </w:r>
    </w:p>
    <w:p w:rsidR="003D1308" w:rsidRPr="00BF772B" w:rsidRDefault="003D1308" w:rsidP="00ED07AE">
      <w:pPr>
        <w:numPr>
          <w:ilvl w:val="0"/>
          <w:numId w:val="1"/>
        </w:numPr>
        <w:shd w:val="clear" w:color="auto" w:fill="FFFFFF"/>
        <w:spacing w:after="0" w:line="240" w:lineRule="auto"/>
        <w:rPr>
          <w:rFonts w:ascii="Times New Roman" w:hAnsi="Times New Roman" w:cs="Times New Roman"/>
          <w:color w:val="000000"/>
        </w:rPr>
      </w:pPr>
      <w:r w:rsidRPr="00BF772B">
        <w:rPr>
          <w:rFonts w:ascii="Times New Roman" w:hAnsi="Times New Roman" w:cs="Times New Roman"/>
          <w:color w:val="000000"/>
        </w:rPr>
        <w:t>How did Crane’s choice concerning how to structure the novel contribute to its overall structure and meaning as well as its aesthetic impact (ELACC11-12RL5)?</w:t>
      </w:r>
    </w:p>
    <w:p w:rsidR="00333F78" w:rsidRPr="00BF772B" w:rsidRDefault="00333F78" w:rsidP="00ED07AE">
      <w:pPr>
        <w:numPr>
          <w:ilvl w:val="0"/>
          <w:numId w:val="1"/>
        </w:numPr>
        <w:shd w:val="clear" w:color="auto" w:fill="FFFFFF"/>
        <w:spacing w:after="0" w:line="240" w:lineRule="auto"/>
        <w:rPr>
          <w:rFonts w:ascii="Times New Roman" w:hAnsi="Times New Roman" w:cs="Times New Roman"/>
          <w:color w:val="000000"/>
        </w:rPr>
      </w:pPr>
      <w:r w:rsidRPr="00BF772B">
        <w:rPr>
          <w:rFonts w:ascii="Times New Roman" w:hAnsi="Times New Roman" w:cs="Times New Roman"/>
          <w:color w:val="000000"/>
        </w:rPr>
        <w:t xml:space="preserve">Why </w:t>
      </w:r>
      <w:r w:rsidR="004D57C4" w:rsidRPr="00BF772B">
        <w:rPr>
          <w:rFonts w:ascii="Times New Roman" w:hAnsi="Times New Roman" w:cs="Times New Roman"/>
          <w:color w:val="000000"/>
        </w:rPr>
        <w:t xml:space="preserve">is </w:t>
      </w:r>
      <w:r w:rsidRPr="00BF772B">
        <w:rPr>
          <w:rFonts w:ascii="Times New Roman" w:hAnsi="Times New Roman" w:cs="Times New Roman"/>
          <w:i/>
          <w:iCs/>
          <w:color w:val="000000"/>
        </w:rPr>
        <w:t>Maggie</w:t>
      </w:r>
      <w:r w:rsidR="004D57C4" w:rsidRPr="00BF772B">
        <w:rPr>
          <w:rFonts w:ascii="Times New Roman" w:hAnsi="Times New Roman" w:cs="Times New Roman"/>
          <w:i/>
          <w:iCs/>
          <w:color w:val="000000"/>
        </w:rPr>
        <w:t xml:space="preserve"> </w:t>
      </w:r>
      <w:r w:rsidR="003D1308" w:rsidRPr="00BF772B">
        <w:rPr>
          <w:rFonts w:ascii="Times New Roman" w:hAnsi="Times New Roman" w:cs="Times New Roman"/>
          <w:iCs/>
          <w:color w:val="000000"/>
        </w:rPr>
        <w:t>a work of</w:t>
      </w:r>
      <w:r w:rsidR="004D57C4" w:rsidRPr="00BF772B">
        <w:rPr>
          <w:rFonts w:ascii="Times New Roman" w:hAnsi="Times New Roman" w:cs="Times New Roman"/>
          <w:iCs/>
          <w:color w:val="000000"/>
        </w:rPr>
        <w:t xml:space="preserve"> Naturalism</w:t>
      </w:r>
      <w:r w:rsidRPr="00BF772B">
        <w:rPr>
          <w:rFonts w:ascii="Times New Roman" w:hAnsi="Times New Roman" w:cs="Times New Roman"/>
          <w:color w:val="000000"/>
        </w:rPr>
        <w:t xml:space="preserve">? </w:t>
      </w:r>
    </w:p>
    <w:p w:rsidR="004D57C4" w:rsidRPr="00BF772B" w:rsidRDefault="004D57C4" w:rsidP="00ED07AE">
      <w:pPr>
        <w:numPr>
          <w:ilvl w:val="0"/>
          <w:numId w:val="1"/>
        </w:numPr>
        <w:shd w:val="clear" w:color="auto" w:fill="FFFFFF"/>
        <w:spacing w:after="0" w:line="240" w:lineRule="auto"/>
        <w:rPr>
          <w:rFonts w:ascii="Times New Roman" w:hAnsi="Times New Roman" w:cs="Times New Roman"/>
          <w:color w:val="000000"/>
        </w:rPr>
      </w:pPr>
      <w:r w:rsidRPr="00BF772B">
        <w:rPr>
          <w:rFonts w:ascii="Times New Roman" w:hAnsi="Times New Roman" w:cs="Times New Roman"/>
          <w:color w:val="000000"/>
        </w:rPr>
        <w:t xml:space="preserve">Why do you think Crane </w:t>
      </w:r>
      <w:r w:rsidR="00F24975" w:rsidRPr="00BF772B">
        <w:rPr>
          <w:rFonts w:ascii="Times New Roman" w:hAnsi="Times New Roman" w:cs="Times New Roman"/>
          <w:color w:val="000000"/>
        </w:rPr>
        <w:t>wrote</w:t>
      </w:r>
      <w:r w:rsidRPr="00BF772B">
        <w:rPr>
          <w:rFonts w:ascii="Times New Roman" w:hAnsi="Times New Roman" w:cs="Times New Roman"/>
          <w:color w:val="000000"/>
        </w:rPr>
        <w:t xml:space="preserve"> </w:t>
      </w:r>
      <w:r w:rsidRPr="00BF772B">
        <w:rPr>
          <w:rFonts w:ascii="Times New Roman" w:hAnsi="Times New Roman" w:cs="Times New Roman"/>
          <w:i/>
          <w:color w:val="000000"/>
        </w:rPr>
        <w:t>Maggie</w:t>
      </w:r>
      <w:r w:rsidRPr="00BF772B">
        <w:rPr>
          <w:rFonts w:ascii="Times New Roman" w:hAnsi="Times New Roman" w:cs="Times New Roman"/>
          <w:color w:val="000000"/>
        </w:rPr>
        <w:t>?</w:t>
      </w:r>
    </w:p>
    <w:p w:rsidR="004D57C4" w:rsidRPr="00BF772B" w:rsidRDefault="004D57C4" w:rsidP="00ED07AE">
      <w:pPr>
        <w:numPr>
          <w:ilvl w:val="0"/>
          <w:numId w:val="1"/>
        </w:numPr>
        <w:shd w:val="clear" w:color="auto" w:fill="FFFFFF"/>
        <w:spacing w:after="0" w:line="240" w:lineRule="auto"/>
        <w:rPr>
          <w:rFonts w:ascii="Times New Roman" w:hAnsi="Times New Roman" w:cs="Times New Roman"/>
          <w:color w:val="000000"/>
        </w:rPr>
      </w:pPr>
      <w:r w:rsidRPr="00BF772B">
        <w:rPr>
          <w:rFonts w:ascii="Times New Roman" w:hAnsi="Times New Roman" w:cs="Times New Roman"/>
          <w:color w:val="000000"/>
        </w:rPr>
        <w:t xml:space="preserve">Answer </w:t>
      </w:r>
      <w:r w:rsidRPr="00BF772B">
        <w:rPr>
          <w:rFonts w:ascii="Times New Roman" w:hAnsi="Times New Roman" w:cs="Times New Roman"/>
          <w:b/>
          <w:color w:val="000000"/>
          <w:u w:val="single"/>
        </w:rPr>
        <w:t>one</w:t>
      </w:r>
      <w:r w:rsidRPr="00BF772B">
        <w:rPr>
          <w:rFonts w:ascii="Times New Roman" w:hAnsi="Times New Roman" w:cs="Times New Roman"/>
          <w:color w:val="000000"/>
        </w:rPr>
        <w:t xml:space="preserve"> of the following:</w:t>
      </w:r>
    </w:p>
    <w:p w:rsidR="004D57C4" w:rsidRPr="00BF772B" w:rsidRDefault="00E22DAF" w:rsidP="00ED07AE">
      <w:pPr>
        <w:numPr>
          <w:ilvl w:val="0"/>
          <w:numId w:val="5"/>
        </w:numPr>
        <w:shd w:val="clear" w:color="auto" w:fill="FFFFFF"/>
        <w:spacing w:after="0" w:line="240" w:lineRule="auto"/>
        <w:rPr>
          <w:rFonts w:ascii="Times New Roman" w:hAnsi="Times New Roman" w:cs="Times New Roman"/>
          <w:lang w:val="en"/>
        </w:rPr>
      </w:pPr>
      <w:r w:rsidRPr="00BF772B">
        <w:rPr>
          <w:rFonts w:ascii="Times New Roman" w:hAnsi="Times New Roman" w:cs="Times New Roman"/>
          <w:lang w:val="en"/>
        </w:rPr>
        <w:t>What role does religion play in this novella? How do the various characters use religious language and approach religious themes? How does the narrator seem to feel about organized religion? Be sensitive to analogies, similes, or metaphors using religious vehicles (for example, "shrieking like a monk in an earthquake"), and to everyday language that employs clichés with religious origins.</w:t>
      </w:r>
    </w:p>
    <w:p w:rsidR="00E22DAF" w:rsidRPr="00BF772B" w:rsidRDefault="00E22DAF" w:rsidP="00ED07AE">
      <w:pPr>
        <w:numPr>
          <w:ilvl w:val="0"/>
          <w:numId w:val="5"/>
        </w:numPr>
        <w:shd w:val="clear" w:color="auto" w:fill="FFFFFF"/>
        <w:spacing w:after="0" w:line="240" w:lineRule="auto"/>
        <w:rPr>
          <w:rFonts w:ascii="Times New Roman" w:hAnsi="Times New Roman" w:cs="Times New Roman"/>
          <w:lang w:val="en"/>
        </w:rPr>
      </w:pPr>
      <w:r w:rsidRPr="00BF772B">
        <w:rPr>
          <w:rFonts w:ascii="Times New Roman" w:hAnsi="Times New Roman" w:cs="Times New Roman"/>
          <w:lang w:val="en"/>
        </w:rPr>
        <w:t>Obviously, the characters in this novel</w:t>
      </w:r>
      <w:r w:rsidR="00C22D31" w:rsidRPr="00BF772B">
        <w:rPr>
          <w:rFonts w:ascii="Times New Roman" w:hAnsi="Times New Roman" w:cs="Times New Roman"/>
          <w:lang w:val="en"/>
        </w:rPr>
        <w:t>la</w:t>
      </w:r>
      <w:r w:rsidRPr="00BF772B">
        <w:rPr>
          <w:rFonts w:ascii="Times New Roman" w:hAnsi="Times New Roman" w:cs="Times New Roman"/>
          <w:lang w:val="en"/>
        </w:rPr>
        <w:t xml:space="preserve"> speak in the dialect of lower Manhattan, and Crane makes an attempt to preserve this dialect. Think about</w:t>
      </w:r>
      <w:r w:rsidR="00333F78" w:rsidRPr="00BF772B">
        <w:rPr>
          <w:rFonts w:ascii="Times New Roman" w:hAnsi="Times New Roman" w:cs="Times New Roman"/>
          <w:lang w:val="en"/>
        </w:rPr>
        <w:t xml:space="preserve"> the use of dialect in the text: h</w:t>
      </w:r>
      <w:r w:rsidRPr="00BF772B">
        <w:rPr>
          <w:rFonts w:ascii="Times New Roman" w:hAnsi="Times New Roman" w:cs="Times New Roman"/>
          <w:lang w:val="en"/>
        </w:rPr>
        <w:t>ow does it make the reader feel about the characters? How is it intended to make the reader feel? Think especially about the relationship between how the characters sound and what they are saying</w:t>
      </w:r>
    </w:p>
    <w:p w:rsidR="00E22DAF" w:rsidRPr="00DD2E27" w:rsidRDefault="00E22DAF" w:rsidP="00ED07AE">
      <w:pPr>
        <w:pStyle w:val="ListParagraph"/>
        <w:numPr>
          <w:ilvl w:val="0"/>
          <w:numId w:val="5"/>
        </w:numPr>
        <w:spacing w:after="0" w:line="240" w:lineRule="auto"/>
        <w:rPr>
          <w:rFonts w:ascii="Times New Roman" w:hAnsi="Times New Roman" w:cs="Times New Roman"/>
        </w:rPr>
      </w:pPr>
      <w:r w:rsidRPr="00BF772B">
        <w:rPr>
          <w:rFonts w:ascii="Times New Roman" w:hAnsi="Times New Roman" w:cs="Times New Roman"/>
          <w:lang w:val="en"/>
        </w:rPr>
        <w:t>Maggie may be t</w:t>
      </w:r>
      <w:r w:rsidR="00333F78" w:rsidRPr="00BF772B">
        <w:rPr>
          <w:rFonts w:ascii="Times New Roman" w:hAnsi="Times New Roman" w:cs="Times New Roman"/>
          <w:lang w:val="en"/>
        </w:rPr>
        <w:t>he title character of this work</w:t>
      </w:r>
      <w:r w:rsidRPr="00BF772B">
        <w:rPr>
          <w:rFonts w:ascii="Times New Roman" w:hAnsi="Times New Roman" w:cs="Times New Roman"/>
          <w:lang w:val="en"/>
        </w:rPr>
        <w:t>, but it is certainly arguable tha</w:t>
      </w:r>
      <w:r w:rsidR="00333F78" w:rsidRPr="00BF772B">
        <w:rPr>
          <w:rFonts w:ascii="Times New Roman" w:hAnsi="Times New Roman" w:cs="Times New Roman"/>
          <w:lang w:val="en"/>
        </w:rPr>
        <w:t xml:space="preserve">t the real subject of the novella </w:t>
      </w:r>
      <w:r w:rsidRPr="00BF772B">
        <w:rPr>
          <w:rFonts w:ascii="Times New Roman" w:hAnsi="Times New Roman" w:cs="Times New Roman"/>
          <w:lang w:val="en"/>
        </w:rPr>
        <w:t>is the city of New York, and more specifically the Bowery neighborhood. How does the narrator treat New York and the Bowery? What do you think the attitude of the narrator is towards the Bowery? You sh</w:t>
      </w:r>
      <w:r w:rsidR="00333F78" w:rsidRPr="00BF772B">
        <w:rPr>
          <w:rFonts w:ascii="Times New Roman" w:hAnsi="Times New Roman" w:cs="Times New Roman"/>
          <w:lang w:val="en"/>
        </w:rPr>
        <w:t>ould make reference to the work</w:t>
      </w:r>
      <w:r w:rsidRPr="00BF772B">
        <w:rPr>
          <w:rFonts w:ascii="Times New Roman" w:hAnsi="Times New Roman" w:cs="Times New Roman"/>
          <w:lang w:val="en"/>
        </w:rPr>
        <w:t xml:space="preserve">'s several extended descriptions of the neighborhood, bearing in mind, in most cases, that these are far longer than </w:t>
      </w:r>
      <w:r w:rsidR="00333F78" w:rsidRPr="00BF772B">
        <w:rPr>
          <w:rFonts w:ascii="Times New Roman" w:hAnsi="Times New Roman" w:cs="Times New Roman"/>
          <w:lang w:val="en"/>
        </w:rPr>
        <w:t xml:space="preserve">Crane’s </w:t>
      </w:r>
      <w:r w:rsidRPr="00BF772B">
        <w:rPr>
          <w:rFonts w:ascii="Times New Roman" w:hAnsi="Times New Roman" w:cs="Times New Roman"/>
          <w:lang w:val="en"/>
        </w:rPr>
        <w:t>descriptions of actual people</w:t>
      </w:r>
    </w:p>
    <w:p w:rsidR="00DD2E27" w:rsidRPr="00BF772B" w:rsidRDefault="00DD2E27" w:rsidP="00DD2E27">
      <w:pPr>
        <w:pStyle w:val="ListParagraph"/>
        <w:spacing w:after="0" w:line="240" w:lineRule="auto"/>
        <w:ind w:left="1440"/>
        <w:rPr>
          <w:rFonts w:ascii="Times New Roman" w:hAnsi="Times New Roman" w:cs="Times New Roman"/>
        </w:rPr>
      </w:pPr>
    </w:p>
    <w:p w:rsidR="003B0242" w:rsidRDefault="003B0242" w:rsidP="00ED07AE">
      <w:pPr>
        <w:spacing w:after="0" w:line="240" w:lineRule="auto"/>
        <w:rPr>
          <w:rFonts w:ascii="Times New Roman" w:hAnsi="Times New Roman" w:cs="Times New Roman"/>
        </w:rPr>
      </w:pPr>
      <w:r w:rsidRPr="00BF772B">
        <w:rPr>
          <w:rFonts w:ascii="Times New Roman" w:hAnsi="Times New Roman" w:cs="Times New Roman"/>
          <w:b/>
        </w:rPr>
        <w:lastRenderedPageBreak/>
        <w:t>I</w:t>
      </w:r>
      <w:r w:rsidR="004A666D" w:rsidRPr="00BF772B">
        <w:rPr>
          <w:rFonts w:ascii="Times New Roman" w:hAnsi="Times New Roman" w:cs="Times New Roman"/>
          <w:b/>
        </w:rPr>
        <w:t>V</w:t>
      </w:r>
      <w:proofErr w:type="gramStart"/>
      <w:r w:rsidRPr="00BF772B">
        <w:rPr>
          <w:rFonts w:ascii="Times New Roman" w:hAnsi="Times New Roman" w:cs="Times New Roman"/>
          <w:b/>
        </w:rPr>
        <w:t xml:space="preserve">. </w:t>
      </w:r>
      <w:r w:rsidR="004A666D" w:rsidRPr="00BF772B">
        <w:rPr>
          <w:rFonts w:ascii="Times New Roman" w:hAnsi="Times New Roman" w:cs="Times New Roman"/>
          <w:b/>
        </w:rPr>
        <w:t xml:space="preserve"> </w:t>
      </w:r>
      <w:r w:rsidRPr="00BF772B">
        <w:rPr>
          <w:rFonts w:ascii="Times New Roman" w:hAnsi="Times New Roman" w:cs="Times New Roman"/>
          <w:b/>
        </w:rPr>
        <w:t>Primary</w:t>
      </w:r>
      <w:proofErr w:type="gramEnd"/>
      <w:r w:rsidRPr="00BF772B">
        <w:rPr>
          <w:rFonts w:ascii="Times New Roman" w:hAnsi="Times New Roman" w:cs="Times New Roman"/>
          <w:b/>
        </w:rPr>
        <w:t xml:space="preserve"> Source</w:t>
      </w:r>
      <w:r w:rsidR="004A666D" w:rsidRPr="00BF772B">
        <w:rPr>
          <w:rFonts w:ascii="Times New Roman" w:hAnsi="Times New Roman" w:cs="Times New Roman"/>
          <w:b/>
        </w:rPr>
        <w:t xml:space="preserve"> Analysis</w:t>
      </w:r>
      <w:r w:rsidR="00FE2F46" w:rsidRPr="00BF772B">
        <w:rPr>
          <w:rFonts w:ascii="Times New Roman" w:hAnsi="Times New Roman" w:cs="Times New Roman"/>
          <w:b/>
        </w:rPr>
        <w:t xml:space="preserve"> </w:t>
      </w:r>
      <w:r w:rsidR="00FE2F46" w:rsidRPr="00BF772B">
        <w:rPr>
          <w:rFonts w:ascii="Times New Roman" w:hAnsi="Times New Roman" w:cs="Times New Roman"/>
        </w:rPr>
        <w:t>(read the letter below and answer the question that follows)</w:t>
      </w:r>
    </w:p>
    <w:p w:rsidR="00ED07AE" w:rsidRDefault="00ED07AE" w:rsidP="00ED07AE">
      <w:pPr>
        <w:spacing w:after="0" w:line="240" w:lineRule="auto"/>
        <w:ind w:left="432"/>
        <w:rPr>
          <w:rFonts w:ascii="Times New Roman" w:hAnsi="Times New Roman" w:cs="Times New Roman"/>
          <w:b/>
        </w:rPr>
      </w:pPr>
    </w:p>
    <w:p w:rsidR="003B0242" w:rsidRPr="00BF772B" w:rsidRDefault="003B0242" w:rsidP="00ED07AE">
      <w:pPr>
        <w:spacing w:after="0" w:line="240" w:lineRule="auto"/>
        <w:ind w:left="432"/>
        <w:rPr>
          <w:rFonts w:ascii="Times New Roman" w:hAnsi="Times New Roman" w:cs="Times New Roman"/>
          <w:b/>
        </w:rPr>
      </w:pPr>
      <w:r w:rsidRPr="00BF772B">
        <w:rPr>
          <w:rFonts w:ascii="Times New Roman" w:hAnsi="Times New Roman" w:cs="Times New Roman"/>
          <w:b/>
        </w:rPr>
        <w:t>A Letter from Stephen Crane to Miss Catherine Harris November 12, 1896</w:t>
      </w:r>
    </w:p>
    <w:p w:rsidR="003B0242" w:rsidRDefault="003B0242" w:rsidP="00ED07AE">
      <w:pPr>
        <w:spacing w:after="0" w:line="240" w:lineRule="auto"/>
        <w:ind w:left="432"/>
        <w:rPr>
          <w:rFonts w:ascii="Times New Roman" w:hAnsi="Times New Roman" w:cs="Times New Roman"/>
        </w:rPr>
      </w:pPr>
      <w:r w:rsidRPr="00BF772B">
        <w:rPr>
          <w:rFonts w:ascii="Times New Roman" w:hAnsi="Times New Roman" w:cs="Times New Roman"/>
        </w:rPr>
        <w:t xml:space="preserve">Thank you very much for your letter on Maggie. I will try to answer your questions properly and politely. Mrs. Howells was right in telling you that I have spent a great deal of time on the East Side and that I have no opinion of the missions. That—to you—may not be a valid answer since perhaps you have been informed that I am not very friendly to Christianity as seen around town; I do not think that much can be done with the Bowery as long as the [word blurred] are in their present state of conceit. A person who thinks himself superior to the rest of us because he has no job and no pride and no </w:t>
      </w:r>
      <w:proofErr w:type="gramStart"/>
      <w:r w:rsidRPr="00BF772B">
        <w:rPr>
          <w:rFonts w:ascii="Times New Roman" w:hAnsi="Times New Roman" w:cs="Times New Roman"/>
        </w:rPr>
        <w:t>clean</w:t>
      </w:r>
      <w:proofErr w:type="gramEnd"/>
      <w:r w:rsidRPr="00BF772B">
        <w:rPr>
          <w:rFonts w:ascii="Times New Roman" w:hAnsi="Times New Roman" w:cs="Times New Roman"/>
        </w:rPr>
        <w:t xml:space="preserve"> clothes is as badly conceited as Lillian Russell. In a story of mine called “An Experiment in Misery” I tried to make plain that the root of Bowery life is a sort of cowardice. Perhaps I mean a lack of ambition or to willingly be knocked flat and accept the licking. The missions for children are another thing and if you will have Mr. Rockefeller give me a hundred street cars and some money I will load all the babes off to some pink world where cows can lick their noses and they will never see their families any more. My good friend Edward Townsend— have you read his “Daughter of the Tenements”?—has another opinion of the Bowery and it is certain to be better than mine. I had no other purpose in writing “Maggie” than to show people to people as they seem to me. If that be evil, make the most of it.</w:t>
      </w:r>
    </w:p>
    <w:p w:rsidR="00ED07AE" w:rsidRPr="00BF772B" w:rsidRDefault="00ED07AE" w:rsidP="00ED07AE">
      <w:pPr>
        <w:spacing w:after="0" w:line="240" w:lineRule="auto"/>
        <w:ind w:left="720"/>
        <w:rPr>
          <w:rFonts w:ascii="Times New Roman" w:hAnsi="Times New Roman" w:cs="Times New Roman"/>
        </w:rPr>
      </w:pPr>
    </w:p>
    <w:p w:rsidR="00FE2F46" w:rsidRDefault="00FE2F46" w:rsidP="00ED07AE">
      <w:pPr>
        <w:pStyle w:val="ListParagraph"/>
        <w:numPr>
          <w:ilvl w:val="0"/>
          <w:numId w:val="1"/>
        </w:numPr>
        <w:spacing w:after="0" w:line="240" w:lineRule="auto"/>
        <w:rPr>
          <w:rFonts w:ascii="Times New Roman" w:hAnsi="Times New Roman" w:cs="Times New Roman"/>
        </w:rPr>
      </w:pPr>
      <w:r w:rsidRPr="00BF772B">
        <w:rPr>
          <w:rFonts w:ascii="Times New Roman" w:hAnsi="Times New Roman" w:cs="Times New Roman"/>
        </w:rPr>
        <w:t xml:space="preserve">How does your reading of this letter influence, change, or support your interpretation of the </w:t>
      </w:r>
      <w:r w:rsidR="00ED07AE">
        <w:rPr>
          <w:rFonts w:ascii="Times New Roman" w:hAnsi="Times New Roman" w:cs="Times New Roman"/>
        </w:rPr>
        <w:t>text</w:t>
      </w:r>
      <w:r w:rsidRPr="00BF772B">
        <w:rPr>
          <w:rFonts w:ascii="Times New Roman" w:hAnsi="Times New Roman" w:cs="Times New Roman"/>
        </w:rPr>
        <w:t>?</w:t>
      </w:r>
      <w:r w:rsidR="00ED07AE">
        <w:rPr>
          <w:rFonts w:ascii="Times New Roman" w:hAnsi="Times New Roman" w:cs="Times New Roman"/>
        </w:rPr>
        <w:t xml:space="preserve"> Include specific evidence from both the novella and the letter to support your response. </w:t>
      </w:r>
    </w:p>
    <w:p w:rsidR="00ED07AE" w:rsidRPr="00BF772B" w:rsidRDefault="00ED07AE" w:rsidP="00ED07AE">
      <w:pPr>
        <w:pStyle w:val="ListParagraph"/>
        <w:spacing w:after="0" w:line="240" w:lineRule="auto"/>
        <w:rPr>
          <w:rFonts w:ascii="Times New Roman" w:hAnsi="Times New Roman" w:cs="Times New Roman"/>
        </w:rPr>
      </w:pPr>
    </w:p>
    <w:p w:rsidR="002D3502" w:rsidRPr="00BF772B" w:rsidRDefault="003B0242" w:rsidP="00ED07AE">
      <w:pPr>
        <w:spacing w:after="0" w:line="240" w:lineRule="auto"/>
        <w:rPr>
          <w:rFonts w:ascii="Times New Roman" w:hAnsi="Times New Roman" w:cs="Times New Roman"/>
          <w:lang w:val="en"/>
        </w:rPr>
      </w:pPr>
      <w:r w:rsidRPr="00BF772B">
        <w:rPr>
          <w:rFonts w:ascii="Times New Roman" w:hAnsi="Times New Roman" w:cs="Times New Roman"/>
          <w:b/>
        </w:rPr>
        <w:t>V</w:t>
      </w:r>
      <w:r w:rsidR="00E861CC" w:rsidRPr="00BF772B">
        <w:rPr>
          <w:rFonts w:ascii="Times New Roman" w:hAnsi="Times New Roman" w:cs="Times New Roman"/>
          <w:b/>
        </w:rPr>
        <w:t xml:space="preserve">.  </w:t>
      </w:r>
      <w:r w:rsidR="002D3502" w:rsidRPr="00BF772B">
        <w:rPr>
          <w:rFonts w:ascii="Times New Roman" w:hAnsi="Times New Roman" w:cs="Times New Roman"/>
          <w:b/>
        </w:rPr>
        <w:t>Product</w:t>
      </w:r>
      <w:r w:rsidR="00135826">
        <w:rPr>
          <w:rFonts w:ascii="Times New Roman" w:hAnsi="Times New Roman" w:cs="Times New Roman"/>
          <w:b/>
        </w:rPr>
        <w:t xml:space="preserve"> </w:t>
      </w:r>
      <w:r w:rsidR="00135826" w:rsidRPr="00135826">
        <w:rPr>
          <w:rFonts w:ascii="Times New Roman" w:hAnsi="Times New Roman" w:cs="Times New Roman"/>
        </w:rPr>
        <w:t>(</w:t>
      </w:r>
      <w:r w:rsidR="002D3502" w:rsidRPr="00BF772B">
        <w:rPr>
          <w:rFonts w:ascii="Times New Roman" w:hAnsi="Times New Roman" w:cs="Times New Roman"/>
        </w:rPr>
        <w:t xml:space="preserve">create one </w:t>
      </w:r>
      <w:r w:rsidR="002D3502" w:rsidRPr="00BF772B">
        <w:rPr>
          <w:rFonts w:ascii="Times New Roman" w:hAnsi="Times New Roman" w:cs="Times New Roman"/>
          <w:lang w:val="en"/>
        </w:rPr>
        <w:t>of the following after you have finished reading the novella</w:t>
      </w:r>
      <w:r w:rsidR="00135826">
        <w:rPr>
          <w:rFonts w:ascii="Times New Roman" w:hAnsi="Times New Roman" w:cs="Times New Roman"/>
          <w:lang w:val="en"/>
        </w:rPr>
        <w:t>)</w:t>
      </w:r>
    </w:p>
    <w:p w:rsidR="009D7763" w:rsidRPr="00BF772B" w:rsidRDefault="009D7763" w:rsidP="00ED07AE">
      <w:pPr>
        <w:pStyle w:val="ListParagraph"/>
        <w:numPr>
          <w:ilvl w:val="0"/>
          <w:numId w:val="7"/>
        </w:numPr>
        <w:spacing w:after="0" w:line="240" w:lineRule="auto"/>
        <w:rPr>
          <w:rFonts w:ascii="Times New Roman" w:hAnsi="Times New Roman" w:cs="Times New Roman"/>
          <w:b/>
        </w:rPr>
      </w:pPr>
      <w:r w:rsidRPr="00BF772B">
        <w:rPr>
          <w:rFonts w:ascii="Times New Roman" w:hAnsi="Times New Roman" w:cs="Times New Roman"/>
          <w:b/>
        </w:rPr>
        <w:t>Crime Scene Report</w:t>
      </w:r>
    </w:p>
    <w:p w:rsidR="009D7763" w:rsidRPr="00BF772B" w:rsidRDefault="004D57C4" w:rsidP="00ED07AE">
      <w:pPr>
        <w:spacing w:after="0" w:line="240" w:lineRule="auto"/>
        <w:ind w:left="720"/>
        <w:rPr>
          <w:rFonts w:ascii="Times New Roman" w:hAnsi="Times New Roman" w:cs="Times New Roman"/>
        </w:rPr>
      </w:pPr>
      <w:r w:rsidRPr="00BF772B">
        <w:rPr>
          <w:rFonts w:ascii="Times New Roman" w:hAnsi="Times New Roman" w:cs="Times New Roman"/>
        </w:rPr>
        <w:t xml:space="preserve">Use the </w:t>
      </w:r>
      <w:r w:rsidR="002D3502" w:rsidRPr="00BF772B">
        <w:rPr>
          <w:rFonts w:ascii="Times New Roman" w:hAnsi="Times New Roman" w:cs="Times New Roman"/>
        </w:rPr>
        <w:t>directions</w:t>
      </w:r>
      <w:r w:rsidRPr="00BF772B">
        <w:rPr>
          <w:rFonts w:ascii="Times New Roman" w:hAnsi="Times New Roman" w:cs="Times New Roman"/>
        </w:rPr>
        <w:t xml:space="preserve"> below to help you construct </w:t>
      </w:r>
      <w:r w:rsidR="002D3502" w:rsidRPr="00BF772B">
        <w:rPr>
          <w:rFonts w:ascii="Times New Roman" w:hAnsi="Times New Roman" w:cs="Times New Roman"/>
        </w:rPr>
        <w:t>a crime scene report related to Maggie’s</w:t>
      </w:r>
      <w:r w:rsidRPr="00BF772B">
        <w:rPr>
          <w:rFonts w:ascii="Times New Roman" w:hAnsi="Times New Roman" w:cs="Times New Roman"/>
        </w:rPr>
        <w:t xml:space="preserve"> death. As most of the circumstances surrounding her death are unknown, you will have to be </w:t>
      </w:r>
      <w:r w:rsidR="002D3502" w:rsidRPr="00BF772B">
        <w:rPr>
          <w:rFonts w:ascii="Times New Roman" w:hAnsi="Times New Roman" w:cs="Times New Roman"/>
        </w:rPr>
        <w:t>creative and invent</w:t>
      </w:r>
      <w:r w:rsidRPr="00BF772B">
        <w:rPr>
          <w:rFonts w:ascii="Times New Roman" w:hAnsi="Times New Roman" w:cs="Times New Roman"/>
        </w:rPr>
        <w:t xml:space="preserve">ive as you fill in the details in addition to making inferences from the text. </w:t>
      </w:r>
    </w:p>
    <w:p w:rsidR="002D3502" w:rsidRPr="00BF772B" w:rsidRDefault="002D3502" w:rsidP="00ED07AE">
      <w:pPr>
        <w:pStyle w:val="ListParagraph"/>
        <w:numPr>
          <w:ilvl w:val="1"/>
          <w:numId w:val="7"/>
        </w:numPr>
        <w:shd w:val="clear" w:color="auto" w:fill="FFFFFF"/>
        <w:spacing w:after="0" w:line="240" w:lineRule="auto"/>
        <w:rPr>
          <w:rFonts w:ascii="Times New Roman" w:eastAsia="Times New Roman" w:hAnsi="Times New Roman" w:cs="Times New Roman"/>
          <w:color w:val="000000"/>
        </w:rPr>
      </w:pPr>
      <w:r w:rsidRPr="00BF772B">
        <w:rPr>
          <w:rFonts w:ascii="Times New Roman" w:eastAsia="Times New Roman" w:hAnsi="Times New Roman" w:cs="Times New Roman"/>
          <w:color w:val="000000"/>
        </w:rPr>
        <w:t>Identify the type of crime that was committed.</w:t>
      </w:r>
    </w:p>
    <w:p w:rsidR="002D3502" w:rsidRPr="00BF772B" w:rsidRDefault="002D3502" w:rsidP="00ED07AE">
      <w:pPr>
        <w:pStyle w:val="ListParagraph"/>
        <w:numPr>
          <w:ilvl w:val="1"/>
          <w:numId w:val="7"/>
        </w:numPr>
        <w:shd w:val="clear" w:color="auto" w:fill="FFFFFF"/>
        <w:spacing w:after="0" w:line="240" w:lineRule="auto"/>
        <w:rPr>
          <w:rFonts w:ascii="Times New Roman" w:eastAsia="Times New Roman" w:hAnsi="Times New Roman" w:cs="Times New Roman"/>
          <w:color w:val="000000"/>
        </w:rPr>
      </w:pPr>
      <w:r w:rsidRPr="00BF772B">
        <w:rPr>
          <w:rFonts w:ascii="Times New Roman" w:eastAsia="Times New Roman" w:hAnsi="Times New Roman" w:cs="Times New Roman"/>
          <w:color w:val="000000"/>
        </w:rPr>
        <w:t>Include the exact or approximate time and place of the crime. Provide the address of the crime scene, as well as its description.</w:t>
      </w:r>
    </w:p>
    <w:p w:rsidR="002D3502" w:rsidRPr="00BF772B" w:rsidRDefault="002D3502" w:rsidP="00ED07AE">
      <w:pPr>
        <w:pStyle w:val="ListParagraph"/>
        <w:numPr>
          <w:ilvl w:val="1"/>
          <w:numId w:val="7"/>
        </w:numPr>
        <w:shd w:val="clear" w:color="auto" w:fill="FFFFFF"/>
        <w:spacing w:after="0" w:line="240" w:lineRule="auto"/>
        <w:rPr>
          <w:rFonts w:ascii="Times New Roman" w:eastAsia="Times New Roman" w:hAnsi="Times New Roman" w:cs="Times New Roman"/>
          <w:color w:val="000000"/>
        </w:rPr>
      </w:pPr>
      <w:r w:rsidRPr="00BF772B">
        <w:rPr>
          <w:rFonts w:ascii="Times New Roman" w:eastAsia="Times New Roman" w:hAnsi="Times New Roman" w:cs="Times New Roman"/>
          <w:color w:val="000000"/>
        </w:rPr>
        <w:t xml:space="preserve">Include the names and contact information of everyone involved in or affected by the crime, and </w:t>
      </w:r>
      <w:proofErr w:type="gramStart"/>
      <w:r w:rsidRPr="00BF772B">
        <w:rPr>
          <w:rFonts w:ascii="Times New Roman" w:eastAsia="Times New Roman" w:hAnsi="Times New Roman" w:cs="Times New Roman"/>
          <w:color w:val="000000"/>
        </w:rPr>
        <w:t>explain</w:t>
      </w:r>
      <w:proofErr w:type="gramEnd"/>
      <w:r w:rsidRPr="00BF772B">
        <w:rPr>
          <w:rFonts w:ascii="Times New Roman" w:eastAsia="Times New Roman" w:hAnsi="Times New Roman" w:cs="Times New Roman"/>
          <w:color w:val="000000"/>
        </w:rPr>
        <w:t xml:space="preserve"> the reason for their presence at the scene.</w:t>
      </w:r>
    </w:p>
    <w:p w:rsidR="002D3502" w:rsidRPr="00BF772B" w:rsidRDefault="002D3502" w:rsidP="00ED07AE">
      <w:pPr>
        <w:pStyle w:val="ListParagraph"/>
        <w:numPr>
          <w:ilvl w:val="1"/>
          <w:numId w:val="7"/>
        </w:numPr>
        <w:shd w:val="clear" w:color="auto" w:fill="FFFFFF"/>
        <w:spacing w:after="0" w:line="240" w:lineRule="auto"/>
        <w:rPr>
          <w:rFonts w:ascii="Times New Roman" w:eastAsia="Times New Roman" w:hAnsi="Times New Roman" w:cs="Times New Roman"/>
          <w:color w:val="000000"/>
        </w:rPr>
      </w:pPr>
      <w:r w:rsidRPr="00BF772B">
        <w:rPr>
          <w:rFonts w:ascii="Times New Roman" w:eastAsia="Times New Roman" w:hAnsi="Times New Roman" w:cs="Times New Roman"/>
          <w:color w:val="000000"/>
        </w:rPr>
        <w:t xml:space="preserve">Describe the appearance of the scene, and give specific details about property damage related to the crime. Include information about how the crime was discovered and reported to the authorities. </w:t>
      </w:r>
    </w:p>
    <w:p w:rsidR="002D3502" w:rsidRPr="00BF772B" w:rsidRDefault="002D3502" w:rsidP="00ED07AE">
      <w:pPr>
        <w:pStyle w:val="ListParagraph"/>
        <w:numPr>
          <w:ilvl w:val="1"/>
          <w:numId w:val="7"/>
        </w:numPr>
        <w:shd w:val="clear" w:color="auto" w:fill="FFFFFF"/>
        <w:spacing w:after="0" w:line="240" w:lineRule="auto"/>
        <w:rPr>
          <w:rFonts w:ascii="Times New Roman" w:eastAsia="Times New Roman" w:hAnsi="Times New Roman" w:cs="Times New Roman"/>
          <w:color w:val="000000"/>
        </w:rPr>
      </w:pPr>
      <w:r w:rsidRPr="00BF772B">
        <w:rPr>
          <w:rFonts w:ascii="Times New Roman" w:eastAsia="Times New Roman" w:hAnsi="Times New Roman" w:cs="Times New Roman"/>
          <w:color w:val="000000"/>
        </w:rPr>
        <w:t>Describe injuries that were sustained as a result of the offense, and include the victims' names. Make a list of stolen or damaged belongings, and provide the value of each item.</w:t>
      </w:r>
    </w:p>
    <w:p w:rsidR="002D3502" w:rsidRPr="00BF772B" w:rsidRDefault="002D3502" w:rsidP="00ED07AE">
      <w:pPr>
        <w:pStyle w:val="ListParagraph"/>
        <w:numPr>
          <w:ilvl w:val="1"/>
          <w:numId w:val="7"/>
        </w:numPr>
        <w:shd w:val="clear" w:color="auto" w:fill="FFFFFF"/>
        <w:spacing w:after="0" w:line="240" w:lineRule="auto"/>
        <w:rPr>
          <w:rFonts w:ascii="Times New Roman" w:eastAsia="Times New Roman" w:hAnsi="Times New Roman" w:cs="Times New Roman"/>
          <w:color w:val="000000"/>
        </w:rPr>
      </w:pPr>
      <w:r w:rsidRPr="00BF772B">
        <w:rPr>
          <w:rFonts w:ascii="Times New Roman" w:eastAsia="Times New Roman" w:hAnsi="Times New Roman" w:cs="Times New Roman"/>
          <w:color w:val="000000"/>
        </w:rPr>
        <w:t>Organize the report in sections and include photos of the crime scene.</w:t>
      </w:r>
    </w:p>
    <w:p w:rsidR="009D7763" w:rsidRPr="00BF772B" w:rsidRDefault="009D7763" w:rsidP="00ED07AE">
      <w:pPr>
        <w:pStyle w:val="ListParagraph"/>
        <w:numPr>
          <w:ilvl w:val="0"/>
          <w:numId w:val="7"/>
        </w:numPr>
        <w:spacing w:after="0" w:line="240" w:lineRule="auto"/>
        <w:rPr>
          <w:rFonts w:ascii="Times New Roman" w:hAnsi="Times New Roman" w:cs="Times New Roman"/>
          <w:b/>
        </w:rPr>
      </w:pPr>
      <w:r w:rsidRPr="00BF772B">
        <w:rPr>
          <w:rFonts w:ascii="Times New Roman" w:hAnsi="Times New Roman" w:cs="Times New Roman"/>
          <w:b/>
        </w:rPr>
        <w:t>Maggie’s Obituary</w:t>
      </w:r>
    </w:p>
    <w:p w:rsidR="00E861CC" w:rsidRPr="00BF772B" w:rsidRDefault="00E861CC" w:rsidP="00ED07AE">
      <w:pPr>
        <w:pStyle w:val="ListParagraph"/>
        <w:spacing w:after="0" w:line="240" w:lineRule="auto"/>
        <w:rPr>
          <w:rFonts w:ascii="Times New Roman" w:hAnsi="Times New Roman" w:cs="Times New Roman"/>
        </w:rPr>
      </w:pPr>
      <w:proofErr w:type="gramStart"/>
      <w:r w:rsidRPr="00BF772B">
        <w:rPr>
          <w:rFonts w:ascii="Times New Roman" w:hAnsi="Times New Roman" w:cs="Times New Roman"/>
        </w:rPr>
        <w:t>While obituaries have appeared in newspapers as early at the 18th century, they didn’t become commonplace until the mid-1800s.</w:t>
      </w:r>
      <w:proofErr w:type="gramEnd"/>
      <w:r w:rsidRPr="00BF772B">
        <w:rPr>
          <w:rFonts w:ascii="Times New Roman" w:hAnsi="Times New Roman" w:cs="Times New Roman"/>
        </w:rPr>
        <w:t xml:space="preserve"> Many early obituaries were very brief, merely mentioning that Michael Brown died as his home on Saturday last.” Others resemble mini-biographies. The details included in obituaries vary greatly across the years and across geographic locations. The prominence of a person within a community may also dictate the amount of space and detail included in an obituary, but you will ignore this fact as you construct a detailed obituary for Maggie. </w:t>
      </w:r>
    </w:p>
    <w:p w:rsidR="00F24975" w:rsidRPr="00BF772B" w:rsidRDefault="00F24975" w:rsidP="00ED07AE">
      <w:pPr>
        <w:pStyle w:val="ListParagraph"/>
        <w:numPr>
          <w:ilvl w:val="0"/>
          <w:numId w:val="7"/>
        </w:numPr>
        <w:spacing w:after="0" w:line="240" w:lineRule="auto"/>
        <w:rPr>
          <w:rFonts w:ascii="Times New Roman" w:hAnsi="Times New Roman" w:cs="Times New Roman"/>
          <w:b/>
        </w:rPr>
      </w:pPr>
      <w:r w:rsidRPr="00BF772B">
        <w:rPr>
          <w:rFonts w:ascii="Times New Roman" w:hAnsi="Times New Roman" w:cs="Times New Roman"/>
          <w:b/>
        </w:rPr>
        <w:t>Character Map</w:t>
      </w:r>
    </w:p>
    <w:p w:rsidR="00F24975" w:rsidRPr="00BF772B" w:rsidRDefault="00F24975" w:rsidP="00ED07AE">
      <w:pPr>
        <w:pStyle w:val="ListParagraph"/>
        <w:spacing w:after="0" w:line="240" w:lineRule="auto"/>
        <w:rPr>
          <w:rFonts w:ascii="Times New Roman" w:hAnsi="Times New Roman" w:cs="Times New Roman"/>
        </w:rPr>
      </w:pPr>
      <w:r w:rsidRPr="00BF772B">
        <w:rPr>
          <w:rFonts w:ascii="Times New Roman" w:hAnsi="Times New Roman" w:cs="Times New Roman"/>
        </w:rPr>
        <w:t>Create a visual representation that symbolically represents each character and highlights the relationships and conflicts between and among characters.</w:t>
      </w:r>
    </w:p>
    <w:p w:rsidR="00E861CC" w:rsidRPr="00BF772B" w:rsidRDefault="00E861CC" w:rsidP="00ED07AE">
      <w:pPr>
        <w:pStyle w:val="ListParagraph"/>
        <w:numPr>
          <w:ilvl w:val="0"/>
          <w:numId w:val="7"/>
        </w:numPr>
        <w:spacing w:after="0" w:line="240" w:lineRule="auto"/>
        <w:rPr>
          <w:rFonts w:ascii="Times New Roman" w:hAnsi="Times New Roman" w:cs="Times New Roman"/>
          <w:b/>
        </w:rPr>
      </w:pPr>
      <w:r w:rsidRPr="00BF772B">
        <w:rPr>
          <w:rFonts w:ascii="Times New Roman" w:hAnsi="Times New Roman" w:cs="Times New Roman"/>
          <w:b/>
        </w:rPr>
        <w:t xml:space="preserve">Propose a Product </w:t>
      </w:r>
      <w:r w:rsidRPr="00BF772B">
        <w:rPr>
          <w:rFonts w:ascii="Times New Roman" w:hAnsi="Times New Roman" w:cs="Times New Roman"/>
        </w:rPr>
        <w:t>(must be approved)</w:t>
      </w:r>
    </w:p>
    <w:p w:rsidR="00E861CC" w:rsidRPr="00BF772B" w:rsidRDefault="00E861CC" w:rsidP="00ED07AE">
      <w:pPr>
        <w:pStyle w:val="ListParagraph"/>
        <w:spacing w:after="0" w:line="240" w:lineRule="auto"/>
        <w:rPr>
          <w:rFonts w:ascii="Times New Roman" w:hAnsi="Times New Roman" w:cs="Times New Roman"/>
        </w:rPr>
      </w:pPr>
    </w:p>
    <w:p w:rsidR="009D7763" w:rsidRPr="00BF772B" w:rsidRDefault="00E861CC" w:rsidP="00ED07AE">
      <w:pPr>
        <w:spacing w:after="0" w:line="240" w:lineRule="auto"/>
        <w:rPr>
          <w:rFonts w:ascii="Times New Roman" w:hAnsi="Times New Roman" w:cs="Times New Roman"/>
          <w:b/>
        </w:rPr>
      </w:pPr>
      <w:r w:rsidRPr="00BF772B">
        <w:rPr>
          <w:rFonts w:ascii="Times New Roman" w:hAnsi="Times New Roman" w:cs="Times New Roman"/>
          <w:b/>
        </w:rPr>
        <w:lastRenderedPageBreak/>
        <w:t>V</w:t>
      </w:r>
      <w:r w:rsidR="004A666D" w:rsidRPr="00BF772B">
        <w:rPr>
          <w:rFonts w:ascii="Times New Roman" w:hAnsi="Times New Roman" w:cs="Times New Roman"/>
          <w:b/>
        </w:rPr>
        <w:t>I</w:t>
      </w:r>
      <w:proofErr w:type="gramStart"/>
      <w:r w:rsidRPr="00BF772B">
        <w:rPr>
          <w:rFonts w:ascii="Times New Roman" w:hAnsi="Times New Roman" w:cs="Times New Roman"/>
          <w:b/>
        </w:rPr>
        <w:t xml:space="preserve">.  </w:t>
      </w:r>
      <w:proofErr w:type="spellStart"/>
      <w:r w:rsidR="009D7763" w:rsidRPr="00BF772B">
        <w:rPr>
          <w:rFonts w:ascii="Times New Roman" w:hAnsi="Times New Roman" w:cs="Times New Roman"/>
          <w:b/>
        </w:rPr>
        <w:t>Interdiscipinary</w:t>
      </w:r>
      <w:proofErr w:type="spellEnd"/>
      <w:proofErr w:type="gramEnd"/>
      <w:r w:rsidR="009D7763" w:rsidRPr="00BF772B">
        <w:rPr>
          <w:rFonts w:ascii="Times New Roman" w:hAnsi="Times New Roman" w:cs="Times New Roman"/>
          <w:b/>
        </w:rPr>
        <w:t xml:space="preserve"> Connection</w:t>
      </w:r>
    </w:p>
    <w:p w:rsidR="009D7763" w:rsidRDefault="009D7763" w:rsidP="00ED07AE">
      <w:pPr>
        <w:spacing w:after="0" w:line="240" w:lineRule="auto"/>
        <w:ind w:left="432"/>
        <w:rPr>
          <w:rFonts w:ascii="Times New Roman" w:hAnsi="Times New Roman" w:cs="Times New Roman"/>
        </w:rPr>
      </w:pPr>
      <w:r w:rsidRPr="00BF772B">
        <w:rPr>
          <w:rFonts w:ascii="Times New Roman" w:hAnsi="Times New Roman" w:cs="Times New Roman"/>
        </w:rPr>
        <w:t xml:space="preserve">Make a connection between the novella and another discipline, such as history, mathematics, science, philosophy, psychology, sociology, economics, music, art, etc. In a response of no more than 250 words, demonstrate how the novella relates to the other discipline and discuss how your knowledge of the other discipline informed your reading of the text and enhanced your understanding of the setting, characters, conflicts, or themes therein. </w:t>
      </w:r>
    </w:p>
    <w:p w:rsidR="00ED07AE" w:rsidRDefault="00ED07AE" w:rsidP="00ED07AE">
      <w:pPr>
        <w:spacing w:after="0" w:line="240" w:lineRule="auto"/>
        <w:ind w:left="432"/>
        <w:rPr>
          <w:rFonts w:ascii="Times New Roman" w:hAnsi="Times New Roman" w:cs="Times New Roman"/>
        </w:rPr>
      </w:pPr>
    </w:p>
    <w:p w:rsidR="00ED07AE" w:rsidRPr="00BF772B" w:rsidRDefault="00ED07AE" w:rsidP="00ED07AE">
      <w:pPr>
        <w:pStyle w:val="Default"/>
        <w:rPr>
          <w:rFonts w:ascii="Times New Roman" w:hAnsi="Times New Roman" w:cs="Times New Roman"/>
          <w:bCs/>
          <w:sz w:val="22"/>
          <w:szCs w:val="22"/>
        </w:rPr>
      </w:pPr>
      <w:r w:rsidRPr="00BF772B">
        <w:rPr>
          <w:rFonts w:ascii="Times New Roman" w:hAnsi="Times New Roman" w:cs="Times New Roman"/>
          <w:b/>
          <w:bCs/>
          <w:sz w:val="22"/>
          <w:szCs w:val="22"/>
        </w:rPr>
        <w:t>VII</w:t>
      </w:r>
      <w:proofErr w:type="gramStart"/>
      <w:r w:rsidRPr="00BF772B">
        <w:rPr>
          <w:rFonts w:ascii="Times New Roman" w:hAnsi="Times New Roman" w:cs="Times New Roman"/>
          <w:b/>
          <w:bCs/>
          <w:sz w:val="22"/>
          <w:szCs w:val="22"/>
        </w:rPr>
        <w:t>.  Writing</w:t>
      </w:r>
      <w:proofErr w:type="gramEnd"/>
      <w:r w:rsidRPr="00BF772B">
        <w:rPr>
          <w:rFonts w:ascii="Times New Roman" w:hAnsi="Times New Roman" w:cs="Times New Roman"/>
          <w:b/>
          <w:bCs/>
          <w:sz w:val="22"/>
          <w:szCs w:val="22"/>
        </w:rPr>
        <w:t xml:space="preserve"> and Language Standards </w:t>
      </w:r>
      <w:r w:rsidRPr="00BF772B">
        <w:rPr>
          <w:rFonts w:ascii="Times New Roman" w:hAnsi="Times New Roman" w:cs="Times New Roman"/>
          <w:bCs/>
          <w:sz w:val="22"/>
          <w:szCs w:val="22"/>
        </w:rPr>
        <w:t xml:space="preserve">(adhere to the standards below for all </w:t>
      </w:r>
      <w:r>
        <w:rPr>
          <w:rFonts w:ascii="Times New Roman" w:hAnsi="Times New Roman" w:cs="Times New Roman"/>
          <w:bCs/>
          <w:sz w:val="22"/>
          <w:szCs w:val="22"/>
        </w:rPr>
        <w:t xml:space="preserve">portfolio </w:t>
      </w:r>
      <w:r w:rsidRPr="00BF772B">
        <w:rPr>
          <w:rFonts w:ascii="Times New Roman" w:hAnsi="Times New Roman" w:cs="Times New Roman"/>
          <w:bCs/>
          <w:sz w:val="22"/>
          <w:szCs w:val="22"/>
        </w:rPr>
        <w:t>writing</w:t>
      </w:r>
      <w:r>
        <w:rPr>
          <w:rFonts w:ascii="Times New Roman" w:hAnsi="Times New Roman" w:cs="Times New Roman"/>
          <w:bCs/>
          <w:sz w:val="22"/>
          <w:szCs w:val="22"/>
        </w:rPr>
        <w:t>s)</w:t>
      </w:r>
    </w:p>
    <w:tbl>
      <w:tblPr>
        <w:tblW w:w="9522" w:type="dxa"/>
        <w:tblInd w:w="558" w:type="dxa"/>
        <w:tblLayout w:type="fixed"/>
        <w:tblLook w:val="0000" w:firstRow="0" w:lastRow="0" w:firstColumn="0" w:lastColumn="0" w:noHBand="0" w:noVBand="0"/>
      </w:tblPr>
      <w:tblGrid>
        <w:gridCol w:w="9522"/>
      </w:tblGrid>
      <w:tr w:rsidR="00BF772B" w:rsidRPr="00BF772B" w:rsidTr="00ED07AE">
        <w:trPr>
          <w:trHeight w:val="80"/>
        </w:trPr>
        <w:tc>
          <w:tcPr>
            <w:tcW w:w="9522" w:type="dxa"/>
          </w:tcPr>
          <w:p w:rsidR="00ED07AE" w:rsidRDefault="00ED07AE" w:rsidP="00ED07AE">
            <w:pPr>
              <w:pStyle w:val="Default"/>
              <w:rPr>
                <w:rFonts w:ascii="Times New Roman" w:hAnsi="Times New Roman" w:cs="Times New Roman"/>
                <w:b/>
                <w:sz w:val="22"/>
                <w:szCs w:val="22"/>
              </w:rPr>
            </w:pPr>
          </w:p>
          <w:p w:rsidR="00ED07AE" w:rsidRPr="00BF772B" w:rsidRDefault="00ED07AE" w:rsidP="00ED07AE">
            <w:pPr>
              <w:pStyle w:val="Default"/>
              <w:rPr>
                <w:rFonts w:ascii="Times New Roman" w:hAnsi="Times New Roman" w:cs="Times New Roman"/>
                <w:b/>
                <w:sz w:val="22"/>
                <w:szCs w:val="22"/>
              </w:rPr>
            </w:pPr>
            <w:r w:rsidRPr="00BF772B">
              <w:rPr>
                <w:rFonts w:ascii="Times New Roman" w:hAnsi="Times New Roman" w:cs="Times New Roman"/>
                <w:b/>
                <w:sz w:val="22"/>
                <w:szCs w:val="22"/>
              </w:rPr>
              <w:t>Writing</w:t>
            </w:r>
          </w:p>
          <w:p w:rsidR="00BF772B" w:rsidRPr="00BF772B" w:rsidRDefault="00BF772B" w:rsidP="00ED07AE">
            <w:pPr>
              <w:pStyle w:val="Default"/>
              <w:rPr>
                <w:rFonts w:ascii="Times New Roman" w:hAnsi="Times New Roman" w:cs="Times New Roman"/>
                <w:sz w:val="22"/>
                <w:szCs w:val="22"/>
              </w:rPr>
            </w:pPr>
            <w:r w:rsidRPr="00BF772B">
              <w:rPr>
                <w:rFonts w:ascii="Times New Roman" w:hAnsi="Times New Roman" w:cs="Times New Roman"/>
                <w:sz w:val="22"/>
                <w:szCs w:val="22"/>
              </w:rPr>
              <w:t>Write informative/explanatory texts to examine and convey complex ideas, concepts, and information clearly and accurately through the effective selection, organization, and analysis of content (</w:t>
            </w:r>
            <w:r w:rsidRPr="00BF772B">
              <w:rPr>
                <w:rFonts w:ascii="Times New Roman" w:hAnsi="Times New Roman" w:cs="Times New Roman"/>
                <w:b/>
                <w:bCs/>
                <w:sz w:val="22"/>
                <w:szCs w:val="22"/>
              </w:rPr>
              <w:t>ELACC11-12W2)</w:t>
            </w:r>
          </w:p>
        </w:tc>
      </w:tr>
      <w:tr w:rsidR="00BF772B" w:rsidRPr="00BF772B" w:rsidTr="00ED07AE">
        <w:trPr>
          <w:trHeight w:val="177"/>
        </w:trPr>
        <w:tc>
          <w:tcPr>
            <w:tcW w:w="9522" w:type="dxa"/>
          </w:tcPr>
          <w:p w:rsidR="00BF772B" w:rsidRPr="00BF772B" w:rsidRDefault="00BF772B" w:rsidP="00ED07AE">
            <w:pPr>
              <w:pStyle w:val="Default"/>
              <w:numPr>
                <w:ilvl w:val="0"/>
                <w:numId w:val="12"/>
              </w:numPr>
              <w:rPr>
                <w:rFonts w:ascii="Times New Roman" w:hAnsi="Times New Roman" w:cs="Times New Roman"/>
                <w:sz w:val="22"/>
                <w:szCs w:val="22"/>
              </w:rPr>
            </w:pPr>
            <w:r w:rsidRPr="00BF772B">
              <w:rPr>
                <w:rFonts w:ascii="Times New Roman" w:hAnsi="Times New Roman" w:cs="Times New Roman"/>
                <w:sz w:val="22"/>
                <w:szCs w:val="22"/>
              </w:rPr>
              <w:t xml:space="preserve">Introduce a topic; organize complex ideas, concepts, and information so that each new element builds on that which precedes it to create a unified whole; include formatting (e.g., headings), graphics (e.g., figures, tables), and multimedia when useful to aiding comprehension. </w:t>
            </w:r>
          </w:p>
        </w:tc>
      </w:tr>
      <w:tr w:rsidR="00BF772B" w:rsidRPr="00BF772B" w:rsidTr="00ED07AE">
        <w:trPr>
          <w:trHeight w:val="177"/>
        </w:trPr>
        <w:tc>
          <w:tcPr>
            <w:tcW w:w="9522" w:type="dxa"/>
          </w:tcPr>
          <w:p w:rsidR="00BF772B" w:rsidRPr="00BF772B" w:rsidRDefault="00BF772B" w:rsidP="00ED07AE">
            <w:pPr>
              <w:pStyle w:val="Default"/>
              <w:numPr>
                <w:ilvl w:val="0"/>
                <w:numId w:val="12"/>
              </w:numPr>
              <w:rPr>
                <w:rFonts w:ascii="Times New Roman" w:hAnsi="Times New Roman" w:cs="Times New Roman"/>
                <w:sz w:val="22"/>
                <w:szCs w:val="22"/>
              </w:rPr>
            </w:pPr>
            <w:r w:rsidRPr="00BF772B">
              <w:rPr>
                <w:rFonts w:ascii="Times New Roman" w:hAnsi="Times New Roman" w:cs="Times New Roman"/>
                <w:sz w:val="22"/>
                <w:szCs w:val="22"/>
              </w:rPr>
              <w:t xml:space="preserve">Develop the topic thoroughly by selecting the most significant and relevant facts, extended definitions, concrete details, quotations, or other information and examples appropriate to the audience’s knowledge of the topic. </w:t>
            </w:r>
          </w:p>
        </w:tc>
      </w:tr>
      <w:tr w:rsidR="00BF772B" w:rsidRPr="00BF772B" w:rsidTr="00ED07AE">
        <w:trPr>
          <w:trHeight w:val="80"/>
        </w:trPr>
        <w:tc>
          <w:tcPr>
            <w:tcW w:w="9522" w:type="dxa"/>
          </w:tcPr>
          <w:p w:rsidR="00BF772B" w:rsidRPr="00BF772B" w:rsidRDefault="00BF772B" w:rsidP="00ED07AE">
            <w:pPr>
              <w:pStyle w:val="Default"/>
              <w:numPr>
                <w:ilvl w:val="0"/>
                <w:numId w:val="12"/>
              </w:numPr>
              <w:rPr>
                <w:rFonts w:ascii="Times New Roman" w:hAnsi="Times New Roman" w:cs="Times New Roman"/>
                <w:sz w:val="22"/>
                <w:szCs w:val="22"/>
              </w:rPr>
            </w:pPr>
            <w:r w:rsidRPr="00BF772B">
              <w:rPr>
                <w:rFonts w:ascii="Times New Roman" w:hAnsi="Times New Roman" w:cs="Times New Roman"/>
                <w:sz w:val="22"/>
                <w:szCs w:val="22"/>
              </w:rPr>
              <w:t xml:space="preserve">Use appropriate and varied transitions and syntax to link the major sections of the text, create cohesion, and clarify the relationships among complex ideas and concepts. </w:t>
            </w:r>
          </w:p>
        </w:tc>
      </w:tr>
      <w:tr w:rsidR="00BF772B" w:rsidRPr="00BF772B" w:rsidTr="00ED07AE">
        <w:trPr>
          <w:trHeight w:val="80"/>
        </w:trPr>
        <w:tc>
          <w:tcPr>
            <w:tcW w:w="9522" w:type="dxa"/>
          </w:tcPr>
          <w:p w:rsidR="00BF772B" w:rsidRPr="00BF772B" w:rsidRDefault="00BF772B" w:rsidP="00ED07AE">
            <w:pPr>
              <w:pStyle w:val="Default"/>
              <w:numPr>
                <w:ilvl w:val="0"/>
                <w:numId w:val="12"/>
              </w:numPr>
              <w:rPr>
                <w:rFonts w:ascii="Times New Roman" w:hAnsi="Times New Roman" w:cs="Times New Roman"/>
                <w:sz w:val="22"/>
                <w:szCs w:val="22"/>
              </w:rPr>
            </w:pPr>
            <w:r w:rsidRPr="00BF772B">
              <w:rPr>
                <w:rFonts w:ascii="Times New Roman" w:hAnsi="Times New Roman" w:cs="Times New Roman"/>
                <w:sz w:val="22"/>
                <w:szCs w:val="22"/>
              </w:rPr>
              <w:t xml:space="preserve">Use precise language, domain-specific vocabulary, and techniques such as metaphor, simile, and analogy to manage the complexity of the topic. </w:t>
            </w:r>
          </w:p>
        </w:tc>
      </w:tr>
      <w:tr w:rsidR="00BF772B" w:rsidRPr="00BF772B" w:rsidTr="00ED07AE">
        <w:trPr>
          <w:trHeight w:val="80"/>
        </w:trPr>
        <w:tc>
          <w:tcPr>
            <w:tcW w:w="9522" w:type="dxa"/>
          </w:tcPr>
          <w:p w:rsidR="00BF772B" w:rsidRPr="00BF772B" w:rsidRDefault="00BF772B" w:rsidP="00ED07AE">
            <w:pPr>
              <w:pStyle w:val="Default"/>
              <w:numPr>
                <w:ilvl w:val="0"/>
                <w:numId w:val="12"/>
              </w:numPr>
              <w:rPr>
                <w:rFonts w:ascii="Times New Roman" w:hAnsi="Times New Roman" w:cs="Times New Roman"/>
                <w:sz w:val="22"/>
                <w:szCs w:val="22"/>
              </w:rPr>
            </w:pPr>
            <w:r w:rsidRPr="00BF772B">
              <w:rPr>
                <w:rFonts w:ascii="Times New Roman" w:hAnsi="Times New Roman" w:cs="Times New Roman"/>
                <w:sz w:val="22"/>
                <w:szCs w:val="22"/>
              </w:rPr>
              <w:t xml:space="preserve">Establish and maintain a formal style and objective tone while attending to the norms and conventions of the discipline in which they are writing. </w:t>
            </w:r>
          </w:p>
        </w:tc>
      </w:tr>
      <w:tr w:rsidR="00BF772B" w:rsidRPr="00BF772B" w:rsidTr="00ED07AE">
        <w:trPr>
          <w:trHeight w:val="80"/>
        </w:trPr>
        <w:tc>
          <w:tcPr>
            <w:tcW w:w="9522" w:type="dxa"/>
          </w:tcPr>
          <w:p w:rsidR="00BF772B" w:rsidRPr="00BF772B" w:rsidRDefault="00BF772B" w:rsidP="00ED07AE">
            <w:pPr>
              <w:pStyle w:val="Default"/>
              <w:numPr>
                <w:ilvl w:val="0"/>
                <w:numId w:val="12"/>
              </w:numPr>
              <w:rPr>
                <w:rFonts w:ascii="Times New Roman" w:hAnsi="Times New Roman" w:cs="Times New Roman"/>
                <w:sz w:val="22"/>
                <w:szCs w:val="22"/>
              </w:rPr>
            </w:pPr>
            <w:r w:rsidRPr="00BF772B">
              <w:rPr>
                <w:rFonts w:ascii="Times New Roman" w:hAnsi="Times New Roman" w:cs="Times New Roman"/>
                <w:sz w:val="22"/>
                <w:szCs w:val="22"/>
              </w:rPr>
              <w:t xml:space="preserve">Provide a concluding statement or section that follows from and supports the information or explanation presented (e.g., articulating implications or the significance of the topic). </w:t>
            </w:r>
          </w:p>
        </w:tc>
      </w:tr>
      <w:tr w:rsidR="00BF772B" w:rsidRPr="00BF772B" w:rsidTr="00ED07AE">
        <w:trPr>
          <w:trHeight w:val="120"/>
        </w:trPr>
        <w:tc>
          <w:tcPr>
            <w:tcW w:w="9522" w:type="dxa"/>
          </w:tcPr>
          <w:p w:rsidR="00BF772B" w:rsidRPr="00BF772B" w:rsidRDefault="00BF772B" w:rsidP="00ED07AE">
            <w:pPr>
              <w:pStyle w:val="Default"/>
              <w:rPr>
                <w:rFonts w:ascii="Times New Roman" w:hAnsi="Times New Roman" w:cs="Times New Roman"/>
                <w:b/>
                <w:sz w:val="22"/>
                <w:szCs w:val="22"/>
              </w:rPr>
            </w:pPr>
          </w:p>
          <w:p w:rsidR="00BF772B" w:rsidRPr="00BF772B" w:rsidRDefault="00BF772B" w:rsidP="00ED07AE">
            <w:pPr>
              <w:pStyle w:val="Default"/>
              <w:rPr>
                <w:rFonts w:ascii="Times New Roman" w:hAnsi="Times New Roman" w:cs="Times New Roman"/>
                <w:b/>
                <w:sz w:val="22"/>
                <w:szCs w:val="22"/>
              </w:rPr>
            </w:pPr>
            <w:r w:rsidRPr="00BF772B">
              <w:rPr>
                <w:rFonts w:ascii="Times New Roman" w:hAnsi="Times New Roman" w:cs="Times New Roman"/>
                <w:b/>
                <w:sz w:val="22"/>
                <w:szCs w:val="22"/>
              </w:rPr>
              <w:t>Language</w:t>
            </w:r>
          </w:p>
          <w:p w:rsidR="00BF772B" w:rsidRPr="00BF772B" w:rsidRDefault="00BF772B" w:rsidP="00ED07AE">
            <w:pPr>
              <w:pStyle w:val="Default"/>
              <w:rPr>
                <w:rFonts w:ascii="Times New Roman" w:hAnsi="Times New Roman" w:cs="Times New Roman"/>
                <w:b/>
                <w:bCs/>
                <w:sz w:val="22"/>
                <w:szCs w:val="22"/>
              </w:rPr>
            </w:pPr>
            <w:r w:rsidRPr="00BF772B">
              <w:rPr>
                <w:rFonts w:ascii="Times New Roman" w:hAnsi="Times New Roman" w:cs="Times New Roman"/>
                <w:sz w:val="22"/>
                <w:szCs w:val="22"/>
              </w:rPr>
              <w:t>Demonstrate command of the conventions of standard English grammar and usage when writing or speaking (</w:t>
            </w:r>
            <w:r w:rsidRPr="00BF772B">
              <w:rPr>
                <w:rFonts w:ascii="Times New Roman" w:hAnsi="Times New Roman" w:cs="Times New Roman"/>
                <w:b/>
                <w:bCs/>
                <w:sz w:val="22"/>
                <w:szCs w:val="22"/>
              </w:rPr>
              <w:t>ELACC11-12L1)</w:t>
            </w:r>
            <w:r w:rsidRPr="00BF772B">
              <w:rPr>
                <w:rFonts w:ascii="Times New Roman" w:hAnsi="Times New Roman" w:cs="Times New Roman"/>
                <w:bCs/>
                <w:sz w:val="22"/>
                <w:szCs w:val="22"/>
              </w:rPr>
              <w:t>.</w:t>
            </w:r>
          </w:p>
        </w:tc>
      </w:tr>
      <w:tr w:rsidR="00BF772B" w:rsidRPr="00BF772B" w:rsidTr="00ED07AE">
        <w:trPr>
          <w:trHeight w:val="120"/>
        </w:trPr>
        <w:tc>
          <w:tcPr>
            <w:tcW w:w="9522" w:type="dxa"/>
          </w:tcPr>
          <w:p w:rsidR="00BF772B" w:rsidRPr="00BF772B" w:rsidRDefault="00BF772B" w:rsidP="00ED07AE">
            <w:pPr>
              <w:pStyle w:val="Default"/>
              <w:numPr>
                <w:ilvl w:val="0"/>
                <w:numId w:val="10"/>
              </w:numPr>
              <w:rPr>
                <w:rFonts w:ascii="Times New Roman" w:hAnsi="Times New Roman" w:cs="Times New Roman"/>
                <w:sz w:val="22"/>
                <w:szCs w:val="22"/>
              </w:rPr>
            </w:pPr>
            <w:r w:rsidRPr="00BF772B">
              <w:rPr>
                <w:rFonts w:ascii="Times New Roman" w:hAnsi="Times New Roman" w:cs="Times New Roman"/>
                <w:sz w:val="22"/>
                <w:szCs w:val="22"/>
              </w:rPr>
              <w:t xml:space="preserve">Apply the understanding that usage is a matter of convention, can change over time, and is sometimes contested. </w:t>
            </w:r>
          </w:p>
        </w:tc>
      </w:tr>
      <w:tr w:rsidR="00BF772B" w:rsidRPr="00BF772B" w:rsidTr="00ED07AE">
        <w:trPr>
          <w:trHeight w:val="266"/>
        </w:trPr>
        <w:tc>
          <w:tcPr>
            <w:tcW w:w="9522" w:type="dxa"/>
          </w:tcPr>
          <w:p w:rsidR="00BF772B" w:rsidRPr="00BF772B" w:rsidRDefault="00BF772B" w:rsidP="00ED07AE">
            <w:pPr>
              <w:pStyle w:val="Default"/>
              <w:numPr>
                <w:ilvl w:val="0"/>
                <w:numId w:val="10"/>
              </w:numPr>
              <w:rPr>
                <w:rFonts w:ascii="Times New Roman" w:hAnsi="Times New Roman" w:cs="Times New Roman"/>
                <w:sz w:val="22"/>
                <w:szCs w:val="22"/>
              </w:rPr>
            </w:pPr>
            <w:r w:rsidRPr="00BF772B">
              <w:rPr>
                <w:rFonts w:ascii="Times New Roman" w:hAnsi="Times New Roman" w:cs="Times New Roman"/>
                <w:sz w:val="22"/>
                <w:szCs w:val="22"/>
              </w:rPr>
              <w:t xml:space="preserve">Resolve issues of complex or contested usage, consulting references (e.g., </w:t>
            </w:r>
            <w:r w:rsidRPr="00BF772B">
              <w:rPr>
                <w:rFonts w:ascii="Times New Roman" w:hAnsi="Times New Roman" w:cs="Times New Roman"/>
                <w:i/>
                <w:iCs/>
                <w:sz w:val="22"/>
                <w:szCs w:val="22"/>
              </w:rPr>
              <w:t>Merriam-Webster’s Dictionary of English Usage</w:t>
            </w:r>
            <w:r w:rsidRPr="00BF772B">
              <w:rPr>
                <w:rFonts w:ascii="Times New Roman" w:hAnsi="Times New Roman" w:cs="Times New Roman"/>
                <w:sz w:val="22"/>
                <w:szCs w:val="22"/>
              </w:rPr>
              <w:t xml:space="preserve">, </w:t>
            </w:r>
            <w:r w:rsidRPr="00BF772B">
              <w:rPr>
                <w:rFonts w:ascii="Times New Roman" w:hAnsi="Times New Roman" w:cs="Times New Roman"/>
                <w:i/>
                <w:iCs/>
                <w:sz w:val="22"/>
                <w:szCs w:val="22"/>
              </w:rPr>
              <w:t>Garner’s Modern American English</w:t>
            </w:r>
            <w:r w:rsidRPr="00BF772B">
              <w:rPr>
                <w:rFonts w:ascii="Times New Roman" w:hAnsi="Times New Roman" w:cs="Times New Roman"/>
                <w:sz w:val="22"/>
                <w:szCs w:val="22"/>
              </w:rPr>
              <w:t xml:space="preserve">) as needed. </w:t>
            </w:r>
          </w:p>
        </w:tc>
      </w:tr>
      <w:tr w:rsidR="00BF772B" w:rsidRPr="00BF772B" w:rsidTr="00ED07AE">
        <w:trPr>
          <w:trHeight w:val="120"/>
        </w:trPr>
        <w:tc>
          <w:tcPr>
            <w:tcW w:w="9522" w:type="dxa"/>
          </w:tcPr>
          <w:p w:rsidR="00BF772B" w:rsidRPr="00BF772B" w:rsidRDefault="00BF772B" w:rsidP="00ED07AE">
            <w:pPr>
              <w:pStyle w:val="Default"/>
              <w:rPr>
                <w:rFonts w:ascii="Times New Roman" w:hAnsi="Times New Roman" w:cs="Times New Roman"/>
                <w:sz w:val="22"/>
                <w:szCs w:val="22"/>
              </w:rPr>
            </w:pPr>
            <w:r w:rsidRPr="00BF772B">
              <w:rPr>
                <w:rFonts w:ascii="Times New Roman" w:hAnsi="Times New Roman" w:cs="Times New Roman"/>
                <w:sz w:val="22"/>
                <w:szCs w:val="22"/>
              </w:rPr>
              <w:t>Demonstrate command of the conventions of standard English capitalization, punctuation, and spelling when writing (</w:t>
            </w:r>
            <w:r w:rsidRPr="00BF772B">
              <w:rPr>
                <w:rFonts w:ascii="Times New Roman" w:hAnsi="Times New Roman" w:cs="Times New Roman"/>
                <w:b/>
                <w:bCs/>
                <w:sz w:val="22"/>
                <w:szCs w:val="22"/>
              </w:rPr>
              <w:t>ELACC11-12L2)</w:t>
            </w:r>
            <w:r w:rsidRPr="00BF772B">
              <w:rPr>
                <w:rFonts w:ascii="Times New Roman" w:hAnsi="Times New Roman" w:cs="Times New Roman"/>
                <w:bCs/>
                <w:sz w:val="22"/>
                <w:szCs w:val="22"/>
              </w:rPr>
              <w:t>.</w:t>
            </w:r>
          </w:p>
        </w:tc>
      </w:tr>
      <w:tr w:rsidR="00BF772B" w:rsidRPr="00BF772B" w:rsidTr="00ED07AE">
        <w:trPr>
          <w:trHeight w:val="120"/>
        </w:trPr>
        <w:tc>
          <w:tcPr>
            <w:tcW w:w="9522" w:type="dxa"/>
          </w:tcPr>
          <w:p w:rsidR="00BF772B" w:rsidRPr="00BF772B" w:rsidRDefault="00BF772B" w:rsidP="00ED07AE">
            <w:pPr>
              <w:pStyle w:val="Default"/>
              <w:numPr>
                <w:ilvl w:val="0"/>
                <w:numId w:val="11"/>
              </w:numPr>
              <w:rPr>
                <w:rFonts w:ascii="Times New Roman" w:hAnsi="Times New Roman" w:cs="Times New Roman"/>
                <w:sz w:val="22"/>
                <w:szCs w:val="22"/>
              </w:rPr>
            </w:pPr>
            <w:r w:rsidRPr="00BF772B">
              <w:rPr>
                <w:rFonts w:ascii="Times New Roman" w:hAnsi="Times New Roman" w:cs="Times New Roman"/>
                <w:sz w:val="22"/>
                <w:szCs w:val="22"/>
              </w:rPr>
              <w:t xml:space="preserve">Observe hyphenation conventions. </w:t>
            </w:r>
          </w:p>
        </w:tc>
      </w:tr>
      <w:tr w:rsidR="00BF772B" w:rsidRPr="00BF772B" w:rsidTr="00ED07AE">
        <w:trPr>
          <w:trHeight w:val="120"/>
        </w:trPr>
        <w:tc>
          <w:tcPr>
            <w:tcW w:w="9522" w:type="dxa"/>
          </w:tcPr>
          <w:p w:rsidR="00BF772B" w:rsidRPr="00BF772B" w:rsidRDefault="00BF772B" w:rsidP="00ED07AE">
            <w:pPr>
              <w:pStyle w:val="Default"/>
              <w:numPr>
                <w:ilvl w:val="0"/>
                <w:numId w:val="11"/>
              </w:numPr>
              <w:rPr>
                <w:rFonts w:ascii="Times New Roman" w:hAnsi="Times New Roman" w:cs="Times New Roman"/>
                <w:sz w:val="22"/>
                <w:szCs w:val="22"/>
              </w:rPr>
            </w:pPr>
            <w:r w:rsidRPr="00BF772B">
              <w:rPr>
                <w:rFonts w:ascii="Times New Roman" w:hAnsi="Times New Roman" w:cs="Times New Roman"/>
                <w:sz w:val="22"/>
                <w:szCs w:val="22"/>
              </w:rPr>
              <w:t xml:space="preserve">Spell correctly. </w:t>
            </w:r>
          </w:p>
        </w:tc>
      </w:tr>
      <w:tr w:rsidR="00BF772B" w:rsidRPr="00BF772B" w:rsidTr="00ED07AE">
        <w:trPr>
          <w:trHeight w:val="120"/>
        </w:trPr>
        <w:tc>
          <w:tcPr>
            <w:tcW w:w="9522" w:type="dxa"/>
          </w:tcPr>
          <w:p w:rsidR="00BF772B" w:rsidRPr="00BF772B" w:rsidRDefault="00BF772B" w:rsidP="00ED07AE">
            <w:pPr>
              <w:pStyle w:val="Default"/>
              <w:numPr>
                <w:ilvl w:val="0"/>
                <w:numId w:val="11"/>
              </w:numPr>
              <w:rPr>
                <w:rFonts w:ascii="Times New Roman" w:hAnsi="Times New Roman" w:cs="Times New Roman"/>
                <w:sz w:val="22"/>
                <w:szCs w:val="22"/>
              </w:rPr>
            </w:pPr>
            <w:r w:rsidRPr="00BF772B">
              <w:rPr>
                <w:rFonts w:ascii="Times New Roman" w:hAnsi="Times New Roman" w:cs="Times New Roman"/>
                <w:sz w:val="22"/>
                <w:szCs w:val="22"/>
              </w:rPr>
              <w:t xml:space="preserve">Produces legible work that shows accurate spelling and correct use of the conventions of punctuation and capitalization. </w:t>
            </w:r>
          </w:p>
        </w:tc>
      </w:tr>
    </w:tbl>
    <w:p w:rsidR="00BF772B" w:rsidRDefault="00BF772B" w:rsidP="00ED07AE">
      <w:pPr>
        <w:spacing w:after="0" w:line="240" w:lineRule="auto"/>
        <w:ind w:left="432"/>
        <w:rPr>
          <w:rFonts w:ascii="Times New Roman" w:hAnsi="Times New Roman" w:cs="Times New Roman"/>
        </w:rPr>
      </w:pPr>
    </w:p>
    <w:p w:rsidR="00135826" w:rsidRPr="00BF772B" w:rsidRDefault="00135826" w:rsidP="00135826">
      <w:pPr>
        <w:spacing w:after="0" w:line="240" w:lineRule="auto"/>
        <w:rPr>
          <w:rFonts w:ascii="Times New Roman" w:hAnsi="Times New Roman" w:cs="Times New Roman"/>
          <w:color w:val="000000"/>
          <w:lang w:val="en"/>
        </w:rPr>
      </w:pPr>
      <w:r w:rsidRPr="00BF772B">
        <w:rPr>
          <w:rFonts w:ascii="Times New Roman" w:hAnsi="Times New Roman" w:cs="Times New Roman"/>
          <w:b/>
          <w:color w:val="000000"/>
          <w:lang w:val="en"/>
        </w:rPr>
        <w:t xml:space="preserve">Reading Schedule </w:t>
      </w:r>
      <w:r w:rsidRPr="00BF772B">
        <w:rPr>
          <w:rFonts w:ascii="Times New Roman" w:hAnsi="Times New Roman" w:cs="Times New Roman"/>
          <w:color w:val="000000"/>
          <w:lang w:val="en"/>
        </w:rPr>
        <w:t>(ELACC11-12RL9)</w:t>
      </w:r>
    </w:p>
    <w:p w:rsidR="00135826" w:rsidRPr="00BF772B" w:rsidRDefault="00135826" w:rsidP="00135826">
      <w:pPr>
        <w:spacing w:after="0" w:line="240" w:lineRule="auto"/>
        <w:rPr>
          <w:rFonts w:ascii="Times New Roman" w:hAnsi="Times New Roman" w:cs="Times New Roman"/>
          <w:color w:val="000000"/>
          <w:lang w:val="en"/>
        </w:rPr>
      </w:pPr>
      <w:r w:rsidRPr="00BF772B">
        <w:rPr>
          <w:rFonts w:ascii="Times New Roman" w:hAnsi="Times New Roman" w:cs="Times New Roman"/>
          <w:color w:val="000000"/>
          <w:lang w:val="en"/>
        </w:rPr>
        <w:t xml:space="preserve">As there is only one class set of these books, you will not be issued a text and reading will be completed in class. Those who are unable to keep up with the pace of the reading schedule should take advantage of electronic versions of the text that are available online. </w:t>
      </w:r>
    </w:p>
    <w:p w:rsidR="00135826" w:rsidRPr="00BF772B" w:rsidRDefault="00135826" w:rsidP="00135826">
      <w:pPr>
        <w:spacing w:after="0" w:line="240" w:lineRule="auto"/>
        <w:rPr>
          <w:rFonts w:ascii="Times New Roman" w:hAnsi="Times New Roman" w:cs="Times New Roman"/>
          <w:color w:val="000000"/>
          <w:lang w:val="en"/>
        </w:rPr>
      </w:pPr>
    </w:p>
    <w:p w:rsidR="00135826" w:rsidRDefault="00135826" w:rsidP="00135826">
      <w:pPr>
        <w:pStyle w:val="ListParagraph"/>
        <w:numPr>
          <w:ilvl w:val="0"/>
          <w:numId w:val="3"/>
        </w:numPr>
        <w:spacing w:after="0" w:line="240" w:lineRule="auto"/>
        <w:rPr>
          <w:rFonts w:ascii="Times New Roman" w:hAnsi="Times New Roman" w:cs="Times New Roman"/>
          <w:color w:val="000000"/>
          <w:lang w:val="en"/>
        </w:rPr>
        <w:sectPr w:rsidR="00135826">
          <w:pgSz w:w="12240" w:h="15840"/>
          <w:pgMar w:top="1440" w:right="1440" w:bottom="1440" w:left="1440" w:header="720" w:footer="720" w:gutter="0"/>
          <w:cols w:space="720"/>
          <w:docGrid w:linePitch="360"/>
        </w:sectPr>
      </w:pPr>
    </w:p>
    <w:p w:rsidR="00C11FAD" w:rsidRDefault="00135826" w:rsidP="00135826">
      <w:pPr>
        <w:pStyle w:val="ListParagraph"/>
        <w:numPr>
          <w:ilvl w:val="0"/>
          <w:numId w:val="3"/>
        </w:numPr>
        <w:spacing w:after="0" w:line="240" w:lineRule="auto"/>
        <w:rPr>
          <w:rFonts w:ascii="Times New Roman" w:hAnsi="Times New Roman" w:cs="Times New Roman"/>
          <w:color w:val="000000"/>
          <w:lang w:val="en"/>
        </w:rPr>
      </w:pPr>
      <w:r w:rsidRPr="00BF772B">
        <w:rPr>
          <w:rFonts w:ascii="Times New Roman" w:hAnsi="Times New Roman" w:cs="Times New Roman"/>
          <w:color w:val="000000"/>
          <w:lang w:val="en"/>
        </w:rPr>
        <w:lastRenderedPageBreak/>
        <w:t xml:space="preserve">Monday, October 29, 2012: pgs. 1-10 </w:t>
      </w:r>
    </w:p>
    <w:p w:rsidR="00135826" w:rsidRPr="00BF772B" w:rsidRDefault="00135826" w:rsidP="00C11FAD">
      <w:pPr>
        <w:pStyle w:val="ListParagraph"/>
        <w:spacing w:after="0" w:line="240" w:lineRule="auto"/>
        <w:rPr>
          <w:rFonts w:ascii="Times New Roman" w:hAnsi="Times New Roman" w:cs="Times New Roman"/>
          <w:color w:val="000000"/>
          <w:lang w:val="en"/>
        </w:rPr>
      </w:pPr>
      <w:r w:rsidRPr="00BF772B">
        <w:rPr>
          <w:rFonts w:ascii="Times New Roman" w:hAnsi="Times New Roman" w:cs="Times New Roman"/>
          <w:color w:val="000000"/>
          <w:lang w:val="en"/>
        </w:rPr>
        <w:t>(</w:t>
      </w:r>
      <w:proofErr w:type="gramStart"/>
      <w:r w:rsidRPr="00BF772B">
        <w:rPr>
          <w:rFonts w:ascii="Times New Roman" w:hAnsi="Times New Roman" w:cs="Times New Roman"/>
          <w:color w:val="000000"/>
          <w:lang w:val="en"/>
        </w:rPr>
        <w:t>parts</w:t>
      </w:r>
      <w:proofErr w:type="gramEnd"/>
      <w:r w:rsidRPr="00BF772B">
        <w:rPr>
          <w:rFonts w:ascii="Times New Roman" w:hAnsi="Times New Roman" w:cs="Times New Roman"/>
          <w:color w:val="000000"/>
          <w:lang w:val="en"/>
        </w:rPr>
        <w:t xml:space="preserve"> I and II)</w:t>
      </w:r>
    </w:p>
    <w:p w:rsidR="00135826" w:rsidRPr="00BF772B" w:rsidRDefault="00135826" w:rsidP="00135826">
      <w:pPr>
        <w:pStyle w:val="ListParagraph"/>
        <w:numPr>
          <w:ilvl w:val="0"/>
          <w:numId w:val="3"/>
        </w:numPr>
        <w:spacing w:after="0" w:line="240" w:lineRule="auto"/>
        <w:rPr>
          <w:rFonts w:ascii="Times New Roman" w:hAnsi="Times New Roman" w:cs="Times New Roman"/>
          <w:color w:val="000000"/>
          <w:lang w:val="en"/>
        </w:rPr>
      </w:pPr>
      <w:r w:rsidRPr="00BF772B">
        <w:rPr>
          <w:rFonts w:ascii="Times New Roman" w:hAnsi="Times New Roman" w:cs="Times New Roman"/>
          <w:color w:val="000000"/>
          <w:lang w:val="en"/>
        </w:rPr>
        <w:t>Tuesday, October 30, 2012: pgs. 10-34 (parts III-VIII)</w:t>
      </w:r>
    </w:p>
    <w:p w:rsidR="00135826" w:rsidRPr="00BF772B" w:rsidRDefault="00135826" w:rsidP="00135826">
      <w:pPr>
        <w:pStyle w:val="ListParagraph"/>
        <w:numPr>
          <w:ilvl w:val="0"/>
          <w:numId w:val="3"/>
        </w:numPr>
        <w:spacing w:after="0" w:line="240" w:lineRule="auto"/>
        <w:rPr>
          <w:rFonts w:ascii="Times New Roman" w:hAnsi="Times New Roman" w:cs="Times New Roman"/>
          <w:color w:val="000000"/>
          <w:lang w:val="en"/>
        </w:rPr>
      </w:pPr>
      <w:r w:rsidRPr="00BF772B">
        <w:rPr>
          <w:rFonts w:ascii="Times New Roman" w:hAnsi="Times New Roman" w:cs="Times New Roman"/>
          <w:color w:val="000000"/>
          <w:lang w:val="en"/>
        </w:rPr>
        <w:lastRenderedPageBreak/>
        <w:t>Wednesday, October 31, 2012: pgs. 34-62 (parts IX-XV)</w:t>
      </w:r>
    </w:p>
    <w:p w:rsidR="00C11FAD" w:rsidRDefault="00135826" w:rsidP="00C11FAD">
      <w:pPr>
        <w:pStyle w:val="ListParagraph"/>
        <w:numPr>
          <w:ilvl w:val="0"/>
          <w:numId w:val="3"/>
        </w:numPr>
        <w:spacing w:after="0" w:line="240" w:lineRule="auto"/>
        <w:rPr>
          <w:rFonts w:ascii="Times New Roman" w:hAnsi="Times New Roman" w:cs="Times New Roman"/>
          <w:color w:val="000000"/>
          <w:lang w:val="en"/>
        </w:rPr>
      </w:pPr>
      <w:r w:rsidRPr="00BF772B">
        <w:rPr>
          <w:rFonts w:ascii="Times New Roman" w:hAnsi="Times New Roman" w:cs="Times New Roman"/>
          <w:color w:val="000000"/>
          <w:lang w:val="en"/>
        </w:rPr>
        <w:t>Thursday, November 1, 2012: pgs. 62-75 (parts XVI-XIX)</w:t>
      </w:r>
    </w:p>
    <w:p w:rsidR="00C11FAD" w:rsidRDefault="00C11FAD">
      <w:pPr>
        <w:rPr>
          <w:rFonts w:ascii="Times New Roman" w:hAnsi="Times New Roman" w:cs="Times New Roman"/>
          <w:color w:val="000000"/>
          <w:lang w:val="en"/>
        </w:rPr>
        <w:sectPr w:rsidR="00C11FAD" w:rsidSect="00C11FAD">
          <w:type w:val="continuous"/>
          <w:pgSz w:w="12240" w:h="15840"/>
          <w:pgMar w:top="1440" w:right="1440" w:bottom="1440" w:left="1440" w:header="720" w:footer="720" w:gutter="0"/>
          <w:cols w:num="2" w:space="144"/>
          <w:docGrid w:linePitch="360"/>
        </w:sectPr>
      </w:pPr>
    </w:p>
    <w:p w:rsidR="00C11FAD" w:rsidRDefault="00C11FAD" w:rsidP="00C11FAD">
      <w:pPr>
        <w:spacing w:after="0" w:line="240" w:lineRule="auto"/>
        <w:jc w:val="center"/>
        <w:rPr>
          <w:rFonts w:ascii="Times New Roman" w:hAnsi="Times New Roman" w:cs="Times New Roman"/>
          <w:b/>
          <w:lang w:val="en"/>
        </w:rPr>
      </w:pPr>
      <w:r>
        <w:rPr>
          <w:rFonts w:ascii="Times New Roman" w:hAnsi="Times New Roman" w:cs="Times New Roman"/>
          <w:b/>
          <w:i/>
          <w:lang w:val="en"/>
        </w:rPr>
        <w:lastRenderedPageBreak/>
        <w:t xml:space="preserve">Maggie </w:t>
      </w:r>
      <w:r w:rsidRPr="00BF772B">
        <w:rPr>
          <w:rFonts w:ascii="Times New Roman" w:hAnsi="Times New Roman" w:cs="Times New Roman"/>
          <w:b/>
          <w:lang w:val="en"/>
        </w:rPr>
        <w:t>Evidence of Learning Portfolio</w:t>
      </w:r>
      <w:r>
        <w:rPr>
          <w:rFonts w:ascii="Times New Roman" w:hAnsi="Times New Roman" w:cs="Times New Roman"/>
          <w:b/>
          <w:lang w:val="en"/>
        </w:rPr>
        <w:t xml:space="preserve"> Rubric</w:t>
      </w:r>
    </w:p>
    <w:p w:rsidR="00C11FAD" w:rsidRDefault="00C11FAD" w:rsidP="00C11FAD">
      <w:pPr>
        <w:spacing w:after="0" w:line="240" w:lineRule="auto"/>
        <w:jc w:val="center"/>
        <w:rPr>
          <w:rFonts w:ascii="Times New Roman" w:hAnsi="Times New Roman" w:cs="Times New Roman"/>
          <w:color w:val="000000"/>
          <w:lang w:val="en"/>
        </w:rPr>
      </w:pPr>
      <w:r w:rsidRPr="00135826">
        <w:rPr>
          <w:rFonts w:ascii="Times New Roman" w:hAnsi="Times New Roman" w:cs="Times New Roman"/>
          <w:lang w:val="en"/>
        </w:rPr>
        <w:t xml:space="preserve">Due: </w:t>
      </w:r>
      <w:r w:rsidRPr="00135826">
        <w:rPr>
          <w:rFonts w:ascii="Times New Roman" w:hAnsi="Times New Roman" w:cs="Times New Roman"/>
          <w:color w:val="000000"/>
          <w:lang w:val="en"/>
        </w:rPr>
        <w:t>Monday, November 5</w:t>
      </w:r>
      <w:r>
        <w:rPr>
          <w:rFonts w:ascii="Times New Roman" w:hAnsi="Times New Roman" w:cs="Times New Roman"/>
          <w:color w:val="000000"/>
          <w:lang w:val="en"/>
        </w:rPr>
        <w:t>, 2012</w:t>
      </w:r>
    </w:p>
    <w:p w:rsidR="00C11FAD" w:rsidRPr="00135826" w:rsidRDefault="00C11FAD" w:rsidP="00C11FAD">
      <w:pPr>
        <w:spacing w:after="0" w:line="120" w:lineRule="auto"/>
        <w:jc w:val="center"/>
        <w:rPr>
          <w:rFonts w:ascii="Times New Roman" w:hAnsi="Times New Roman" w:cs="Times New Roman"/>
          <w:color w:val="000000"/>
          <w:lang w:val="en"/>
        </w:rPr>
      </w:pPr>
    </w:p>
    <w:tbl>
      <w:tblPr>
        <w:tblStyle w:val="TableGrid"/>
        <w:tblW w:w="0" w:type="auto"/>
        <w:jc w:val="center"/>
        <w:tblLayout w:type="fixed"/>
        <w:tblLook w:val="04A0" w:firstRow="1" w:lastRow="0" w:firstColumn="1" w:lastColumn="0" w:noHBand="0" w:noVBand="1"/>
      </w:tblPr>
      <w:tblGrid>
        <w:gridCol w:w="2592"/>
        <w:gridCol w:w="1339"/>
        <w:gridCol w:w="1339"/>
        <w:gridCol w:w="1337"/>
        <w:gridCol w:w="1339"/>
        <w:gridCol w:w="1339"/>
      </w:tblGrid>
      <w:tr w:rsidR="00C11FAD" w:rsidTr="00443781">
        <w:trPr>
          <w:jc w:val="center"/>
        </w:trPr>
        <w:tc>
          <w:tcPr>
            <w:tcW w:w="2592" w:type="dxa"/>
          </w:tcPr>
          <w:p w:rsidR="00C11FAD" w:rsidRDefault="00C11FAD" w:rsidP="00443781">
            <w:pPr>
              <w:jc w:val="center"/>
              <w:rPr>
                <w:rFonts w:ascii="Times New Roman" w:hAnsi="Times New Roman" w:cs="Times New Roman"/>
                <w:b/>
                <w:lang w:val="en"/>
              </w:rPr>
            </w:pPr>
            <w:r>
              <w:rPr>
                <w:rFonts w:ascii="Times New Roman" w:hAnsi="Times New Roman" w:cs="Times New Roman"/>
                <w:b/>
                <w:lang w:val="en"/>
              </w:rPr>
              <w:t>Component</w:t>
            </w:r>
          </w:p>
        </w:tc>
        <w:tc>
          <w:tcPr>
            <w:tcW w:w="1339" w:type="dxa"/>
          </w:tcPr>
          <w:p w:rsidR="00C11FAD" w:rsidRDefault="00C11FAD" w:rsidP="00443781">
            <w:pPr>
              <w:jc w:val="center"/>
              <w:rPr>
                <w:rFonts w:ascii="Times New Roman" w:hAnsi="Times New Roman" w:cs="Times New Roman"/>
                <w:b/>
                <w:lang w:val="en"/>
              </w:rPr>
            </w:pPr>
            <w:r>
              <w:rPr>
                <w:rFonts w:ascii="Times New Roman" w:hAnsi="Times New Roman" w:cs="Times New Roman"/>
                <w:b/>
                <w:lang w:val="en"/>
              </w:rPr>
              <w:t xml:space="preserve">Missing </w:t>
            </w:r>
          </w:p>
          <w:p w:rsidR="00C11FAD" w:rsidRDefault="00C11FAD" w:rsidP="00443781">
            <w:pPr>
              <w:jc w:val="center"/>
              <w:rPr>
                <w:rFonts w:ascii="Times New Roman" w:hAnsi="Times New Roman" w:cs="Times New Roman"/>
                <w:b/>
                <w:lang w:val="en"/>
              </w:rPr>
            </w:pPr>
            <w:r>
              <w:rPr>
                <w:rFonts w:ascii="Times New Roman" w:hAnsi="Times New Roman" w:cs="Times New Roman"/>
                <w:b/>
                <w:lang w:val="en"/>
              </w:rPr>
              <w:t>(0)</w:t>
            </w:r>
          </w:p>
        </w:tc>
        <w:tc>
          <w:tcPr>
            <w:tcW w:w="1339" w:type="dxa"/>
          </w:tcPr>
          <w:p w:rsidR="00C11FAD" w:rsidRDefault="00C11FAD" w:rsidP="00443781">
            <w:pPr>
              <w:jc w:val="center"/>
              <w:rPr>
                <w:rFonts w:ascii="Times New Roman" w:hAnsi="Times New Roman" w:cs="Times New Roman"/>
                <w:b/>
                <w:lang w:val="en"/>
              </w:rPr>
            </w:pPr>
            <w:r>
              <w:rPr>
                <w:rFonts w:ascii="Times New Roman" w:hAnsi="Times New Roman" w:cs="Times New Roman"/>
                <w:b/>
                <w:lang w:val="en"/>
              </w:rPr>
              <w:t>Incomplete</w:t>
            </w:r>
          </w:p>
          <w:p w:rsidR="00C11FAD" w:rsidRDefault="00C11FAD" w:rsidP="00443781">
            <w:pPr>
              <w:jc w:val="center"/>
              <w:rPr>
                <w:rFonts w:ascii="Times New Roman" w:hAnsi="Times New Roman" w:cs="Times New Roman"/>
                <w:b/>
                <w:lang w:val="en"/>
              </w:rPr>
            </w:pPr>
            <w:r>
              <w:rPr>
                <w:rFonts w:ascii="Times New Roman" w:hAnsi="Times New Roman" w:cs="Times New Roman"/>
                <w:b/>
                <w:lang w:val="en"/>
              </w:rPr>
              <w:t>(3-4)</w:t>
            </w:r>
          </w:p>
        </w:tc>
        <w:tc>
          <w:tcPr>
            <w:tcW w:w="1337" w:type="dxa"/>
          </w:tcPr>
          <w:p w:rsidR="00C11FAD" w:rsidRDefault="00C11FAD" w:rsidP="00443781">
            <w:pPr>
              <w:jc w:val="center"/>
              <w:rPr>
                <w:rFonts w:ascii="Times New Roman" w:hAnsi="Times New Roman" w:cs="Times New Roman"/>
                <w:b/>
                <w:lang w:val="en"/>
              </w:rPr>
            </w:pPr>
            <w:r>
              <w:rPr>
                <w:rFonts w:ascii="Times New Roman" w:hAnsi="Times New Roman" w:cs="Times New Roman"/>
                <w:b/>
                <w:lang w:val="en"/>
              </w:rPr>
              <w:t>Inadequate</w:t>
            </w:r>
          </w:p>
          <w:p w:rsidR="00C11FAD" w:rsidRDefault="00C11FAD" w:rsidP="00443781">
            <w:pPr>
              <w:jc w:val="center"/>
              <w:rPr>
                <w:rFonts w:ascii="Times New Roman" w:hAnsi="Times New Roman" w:cs="Times New Roman"/>
                <w:b/>
                <w:lang w:val="en"/>
              </w:rPr>
            </w:pPr>
            <w:r>
              <w:rPr>
                <w:rFonts w:ascii="Times New Roman" w:hAnsi="Times New Roman" w:cs="Times New Roman"/>
                <w:b/>
                <w:lang w:val="en"/>
              </w:rPr>
              <w:t>(5-6)</w:t>
            </w:r>
          </w:p>
        </w:tc>
        <w:tc>
          <w:tcPr>
            <w:tcW w:w="1339" w:type="dxa"/>
          </w:tcPr>
          <w:p w:rsidR="00C11FAD" w:rsidRDefault="00C11FAD" w:rsidP="00443781">
            <w:pPr>
              <w:jc w:val="center"/>
              <w:rPr>
                <w:rFonts w:ascii="Times New Roman" w:hAnsi="Times New Roman" w:cs="Times New Roman"/>
                <w:b/>
                <w:lang w:val="en"/>
              </w:rPr>
            </w:pPr>
            <w:r>
              <w:rPr>
                <w:rFonts w:ascii="Times New Roman" w:hAnsi="Times New Roman" w:cs="Times New Roman"/>
                <w:b/>
                <w:lang w:val="en"/>
              </w:rPr>
              <w:t>Emerging</w:t>
            </w:r>
          </w:p>
          <w:p w:rsidR="00C11FAD" w:rsidRDefault="00C11FAD" w:rsidP="00443781">
            <w:pPr>
              <w:jc w:val="center"/>
              <w:rPr>
                <w:rFonts w:ascii="Times New Roman" w:hAnsi="Times New Roman" w:cs="Times New Roman"/>
                <w:b/>
                <w:lang w:val="en"/>
              </w:rPr>
            </w:pPr>
            <w:r>
              <w:rPr>
                <w:rFonts w:ascii="Times New Roman" w:hAnsi="Times New Roman" w:cs="Times New Roman"/>
                <w:b/>
                <w:lang w:val="en"/>
              </w:rPr>
              <w:t>(7-8)</w:t>
            </w:r>
          </w:p>
        </w:tc>
        <w:tc>
          <w:tcPr>
            <w:tcW w:w="1339" w:type="dxa"/>
          </w:tcPr>
          <w:p w:rsidR="00C11FAD" w:rsidRDefault="00C11FAD" w:rsidP="00443781">
            <w:pPr>
              <w:jc w:val="center"/>
              <w:rPr>
                <w:rFonts w:ascii="Times New Roman" w:hAnsi="Times New Roman" w:cs="Times New Roman"/>
                <w:b/>
                <w:lang w:val="en"/>
              </w:rPr>
            </w:pPr>
            <w:r>
              <w:rPr>
                <w:rFonts w:ascii="Times New Roman" w:hAnsi="Times New Roman" w:cs="Times New Roman"/>
                <w:b/>
                <w:lang w:val="en"/>
              </w:rPr>
              <w:t>Proficient</w:t>
            </w:r>
          </w:p>
          <w:p w:rsidR="00C11FAD" w:rsidRDefault="00C11FAD" w:rsidP="00443781">
            <w:pPr>
              <w:jc w:val="center"/>
              <w:rPr>
                <w:rFonts w:ascii="Times New Roman" w:hAnsi="Times New Roman" w:cs="Times New Roman"/>
                <w:b/>
                <w:lang w:val="en"/>
              </w:rPr>
            </w:pPr>
            <w:r>
              <w:rPr>
                <w:rFonts w:ascii="Times New Roman" w:hAnsi="Times New Roman" w:cs="Times New Roman"/>
                <w:b/>
                <w:lang w:val="en"/>
              </w:rPr>
              <w:t>(9-10)</w:t>
            </w:r>
          </w:p>
        </w:tc>
      </w:tr>
      <w:tr w:rsidR="00C11FAD" w:rsidTr="00443781">
        <w:trPr>
          <w:jc w:val="center"/>
        </w:trPr>
        <w:tc>
          <w:tcPr>
            <w:tcW w:w="2592" w:type="dxa"/>
          </w:tcPr>
          <w:p w:rsidR="00C11FAD" w:rsidRDefault="00C11FAD" w:rsidP="00443781">
            <w:pPr>
              <w:rPr>
                <w:rFonts w:ascii="Times New Roman" w:hAnsi="Times New Roman" w:cs="Times New Roman"/>
                <w:b/>
                <w:lang w:val="en"/>
              </w:rPr>
            </w:pPr>
            <w:r>
              <w:rPr>
                <w:rFonts w:ascii="Times New Roman" w:hAnsi="Times New Roman" w:cs="Times New Roman"/>
                <w:b/>
                <w:lang w:val="en"/>
              </w:rPr>
              <w:t>Bloom’s quizzes</w:t>
            </w:r>
            <w:r w:rsidR="008A3A47">
              <w:rPr>
                <w:rFonts w:ascii="Times New Roman" w:hAnsi="Times New Roman" w:cs="Times New Roman"/>
                <w:b/>
                <w:lang w:val="en"/>
              </w:rPr>
              <w:t xml:space="preserve"> </w:t>
            </w:r>
            <w:bookmarkStart w:id="0" w:name="_GoBack"/>
            <w:bookmarkEnd w:id="0"/>
            <w:r w:rsidRPr="008A3A47">
              <w:rPr>
                <w:rFonts w:ascii="Times New Roman" w:hAnsi="Times New Roman" w:cs="Times New Roman"/>
                <w:lang w:val="en"/>
              </w:rPr>
              <w:t>(4)</w:t>
            </w:r>
          </w:p>
          <w:p w:rsidR="00C11FAD" w:rsidRDefault="00C11FAD" w:rsidP="00443781">
            <w:pPr>
              <w:rPr>
                <w:rFonts w:ascii="Times New Roman" w:hAnsi="Times New Roman" w:cs="Times New Roman"/>
                <w:b/>
                <w:lang w:val="en"/>
              </w:rPr>
            </w:pPr>
          </w:p>
        </w:tc>
        <w:tc>
          <w:tcPr>
            <w:tcW w:w="1339" w:type="dxa"/>
          </w:tcPr>
          <w:p w:rsidR="00C11FAD" w:rsidRDefault="00C11FAD" w:rsidP="00443781">
            <w:pPr>
              <w:rPr>
                <w:rFonts w:ascii="Times New Roman" w:hAnsi="Times New Roman" w:cs="Times New Roman"/>
                <w:b/>
                <w:lang w:val="en"/>
              </w:rPr>
            </w:pPr>
          </w:p>
        </w:tc>
        <w:tc>
          <w:tcPr>
            <w:tcW w:w="1339" w:type="dxa"/>
          </w:tcPr>
          <w:p w:rsidR="00C11FAD" w:rsidRDefault="00C11FAD" w:rsidP="00443781">
            <w:pPr>
              <w:rPr>
                <w:rFonts w:ascii="Times New Roman" w:hAnsi="Times New Roman" w:cs="Times New Roman"/>
                <w:b/>
                <w:lang w:val="en"/>
              </w:rPr>
            </w:pPr>
          </w:p>
        </w:tc>
        <w:tc>
          <w:tcPr>
            <w:tcW w:w="1337" w:type="dxa"/>
          </w:tcPr>
          <w:p w:rsidR="00C11FAD" w:rsidRDefault="00C11FAD" w:rsidP="00443781">
            <w:pPr>
              <w:rPr>
                <w:rFonts w:ascii="Times New Roman" w:hAnsi="Times New Roman" w:cs="Times New Roman"/>
                <w:b/>
                <w:lang w:val="en"/>
              </w:rPr>
            </w:pPr>
          </w:p>
        </w:tc>
        <w:tc>
          <w:tcPr>
            <w:tcW w:w="1339" w:type="dxa"/>
          </w:tcPr>
          <w:p w:rsidR="00C11FAD" w:rsidRDefault="00C11FAD" w:rsidP="00443781">
            <w:pPr>
              <w:rPr>
                <w:rFonts w:ascii="Times New Roman" w:hAnsi="Times New Roman" w:cs="Times New Roman"/>
                <w:b/>
                <w:lang w:val="en"/>
              </w:rPr>
            </w:pPr>
          </w:p>
        </w:tc>
        <w:tc>
          <w:tcPr>
            <w:tcW w:w="1339" w:type="dxa"/>
          </w:tcPr>
          <w:p w:rsidR="00C11FAD" w:rsidRDefault="00C11FAD" w:rsidP="00443781">
            <w:pPr>
              <w:rPr>
                <w:rFonts w:ascii="Times New Roman" w:hAnsi="Times New Roman" w:cs="Times New Roman"/>
                <w:b/>
                <w:lang w:val="en"/>
              </w:rPr>
            </w:pPr>
          </w:p>
        </w:tc>
      </w:tr>
      <w:tr w:rsidR="00C11FAD" w:rsidTr="00443781">
        <w:trPr>
          <w:jc w:val="center"/>
        </w:trPr>
        <w:tc>
          <w:tcPr>
            <w:tcW w:w="2592" w:type="dxa"/>
          </w:tcPr>
          <w:p w:rsidR="00C11FAD" w:rsidRDefault="00C11FAD" w:rsidP="00443781">
            <w:pPr>
              <w:rPr>
                <w:rFonts w:ascii="Times New Roman" w:hAnsi="Times New Roman" w:cs="Times New Roman"/>
                <w:b/>
                <w:lang w:val="en"/>
              </w:rPr>
            </w:pPr>
            <w:r>
              <w:rPr>
                <w:rFonts w:ascii="Times New Roman" w:hAnsi="Times New Roman" w:cs="Times New Roman"/>
                <w:b/>
                <w:lang w:val="en"/>
              </w:rPr>
              <w:t>Six word story</w:t>
            </w:r>
          </w:p>
          <w:p w:rsidR="00C11FAD" w:rsidRDefault="00C11FAD" w:rsidP="00443781">
            <w:pPr>
              <w:rPr>
                <w:rFonts w:ascii="Times New Roman" w:hAnsi="Times New Roman" w:cs="Times New Roman"/>
                <w:lang w:val="en"/>
              </w:rPr>
            </w:pPr>
            <w:r w:rsidRPr="00EB7013">
              <w:rPr>
                <w:rFonts w:ascii="Times New Roman" w:hAnsi="Times New Roman" w:cs="Times New Roman"/>
                <w:lang w:val="en"/>
              </w:rPr>
              <w:t>(cover page)</w:t>
            </w:r>
          </w:p>
          <w:p w:rsidR="00C11FAD" w:rsidRPr="00EB7013" w:rsidRDefault="00C11FAD" w:rsidP="00443781">
            <w:pPr>
              <w:rPr>
                <w:rFonts w:ascii="Times New Roman" w:hAnsi="Times New Roman" w:cs="Times New Roman"/>
                <w:lang w:val="en"/>
              </w:rPr>
            </w:pPr>
          </w:p>
        </w:tc>
        <w:tc>
          <w:tcPr>
            <w:tcW w:w="1339" w:type="dxa"/>
          </w:tcPr>
          <w:p w:rsidR="00C11FAD" w:rsidRDefault="00C11FAD" w:rsidP="00443781">
            <w:pPr>
              <w:rPr>
                <w:rFonts w:ascii="Times New Roman" w:hAnsi="Times New Roman" w:cs="Times New Roman"/>
                <w:b/>
                <w:lang w:val="en"/>
              </w:rPr>
            </w:pPr>
          </w:p>
        </w:tc>
        <w:tc>
          <w:tcPr>
            <w:tcW w:w="1339" w:type="dxa"/>
          </w:tcPr>
          <w:p w:rsidR="00C11FAD" w:rsidRDefault="00C11FAD" w:rsidP="00443781">
            <w:pPr>
              <w:rPr>
                <w:rFonts w:ascii="Times New Roman" w:hAnsi="Times New Roman" w:cs="Times New Roman"/>
                <w:b/>
                <w:lang w:val="en"/>
              </w:rPr>
            </w:pPr>
          </w:p>
        </w:tc>
        <w:tc>
          <w:tcPr>
            <w:tcW w:w="1337" w:type="dxa"/>
          </w:tcPr>
          <w:p w:rsidR="00C11FAD" w:rsidRDefault="00C11FAD" w:rsidP="00443781">
            <w:pPr>
              <w:rPr>
                <w:rFonts w:ascii="Times New Roman" w:hAnsi="Times New Roman" w:cs="Times New Roman"/>
                <w:b/>
                <w:lang w:val="en"/>
              </w:rPr>
            </w:pPr>
          </w:p>
        </w:tc>
        <w:tc>
          <w:tcPr>
            <w:tcW w:w="1339" w:type="dxa"/>
          </w:tcPr>
          <w:p w:rsidR="00C11FAD" w:rsidRDefault="00C11FAD" w:rsidP="00443781">
            <w:pPr>
              <w:rPr>
                <w:rFonts w:ascii="Times New Roman" w:hAnsi="Times New Roman" w:cs="Times New Roman"/>
                <w:b/>
                <w:lang w:val="en"/>
              </w:rPr>
            </w:pPr>
          </w:p>
        </w:tc>
        <w:tc>
          <w:tcPr>
            <w:tcW w:w="1339" w:type="dxa"/>
          </w:tcPr>
          <w:p w:rsidR="00C11FAD" w:rsidRDefault="00C11FAD" w:rsidP="00443781">
            <w:pPr>
              <w:rPr>
                <w:rFonts w:ascii="Times New Roman" w:hAnsi="Times New Roman" w:cs="Times New Roman"/>
                <w:b/>
                <w:lang w:val="en"/>
              </w:rPr>
            </w:pPr>
          </w:p>
        </w:tc>
      </w:tr>
      <w:tr w:rsidR="00C11FAD" w:rsidTr="00443781">
        <w:trPr>
          <w:jc w:val="center"/>
        </w:trPr>
        <w:tc>
          <w:tcPr>
            <w:tcW w:w="2592" w:type="dxa"/>
          </w:tcPr>
          <w:p w:rsidR="00C11FAD" w:rsidRDefault="00C11FAD" w:rsidP="00443781">
            <w:pPr>
              <w:rPr>
                <w:rFonts w:ascii="Times New Roman" w:hAnsi="Times New Roman" w:cs="Times New Roman"/>
                <w:lang w:val="en"/>
              </w:rPr>
            </w:pPr>
            <w:r>
              <w:rPr>
                <w:rFonts w:ascii="Times New Roman" w:hAnsi="Times New Roman" w:cs="Times New Roman"/>
                <w:b/>
                <w:lang w:val="en"/>
              </w:rPr>
              <w:t xml:space="preserve">Novel questions </w:t>
            </w:r>
            <w:r>
              <w:rPr>
                <w:rFonts w:ascii="Times New Roman" w:hAnsi="Times New Roman" w:cs="Times New Roman"/>
                <w:lang w:val="en"/>
              </w:rPr>
              <w:t>(1-10)</w:t>
            </w:r>
          </w:p>
          <w:p w:rsidR="00C11FAD" w:rsidRPr="00EB7013" w:rsidRDefault="00C11FAD" w:rsidP="00443781">
            <w:pPr>
              <w:rPr>
                <w:rFonts w:ascii="Times New Roman" w:hAnsi="Times New Roman" w:cs="Times New Roman"/>
                <w:lang w:val="en"/>
              </w:rPr>
            </w:pPr>
          </w:p>
        </w:tc>
        <w:tc>
          <w:tcPr>
            <w:tcW w:w="1339" w:type="dxa"/>
          </w:tcPr>
          <w:p w:rsidR="00C11FAD" w:rsidRDefault="00C11FAD" w:rsidP="00443781">
            <w:pPr>
              <w:rPr>
                <w:rFonts w:ascii="Times New Roman" w:hAnsi="Times New Roman" w:cs="Times New Roman"/>
                <w:b/>
                <w:lang w:val="en"/>
              </w:rPr>
            </w:pPr>
          </w:p>
        </w:tc>
        <w:tc>
          <w:tcPr>
            <w:tcW w:w="1339" w:type="dxa"/>
          </w:tcPr>
          <w:p w:rsidR="00C11FAD" w:rsidRDefault="00C11FAD" w:rsidP="00443781">
            <w:pPr>
              <w:rPr>
                <w:rFonts w:ascii="Times New Roman" w:hAnsi="Times New Roman" w:cs="Times New Roman"/>
                <w:b/>
                <w:lang w:val="en"/>
              </w:rPr>
            </w:pPr>
          </w:p>
        </w:tc>
        <w:tc>
          <w:tcPr>
            <w:tcW w:w="1337" w:type="dxa"/>
          </w:tcPr>
          <w:p w:rsidR="00C11FAD" w:rsidRDefault="00C11FAD" w:rsidP="00443781">
            <w:pPr>
              <w:rPr>
                <w:rFonts w:ascii="Times New Roman" w:hAnsi="Times New Roman" w:cs="Times New Roman"/>
                <w:b/>
                <w:lang w:val="en"/>
              </w:rPr>
            </w:pPr>
          </w:p>
        </w:tc>
        <w:tc>
          <w:tcPr>
            <w:tcW w:w="1339" w:type="dxa"/>
          </w:tcPr>
          <w:p w:rsidR="00C11FAD" w:rsidRDefault="00C11FAD" w:rsidP="00443781">
            <w:pPr>
              <w:rPr>
                <w:rFonts w:ascii="Times New Roman" w:hAnsi="Times New Roman" w:cs="Times New Roman"/>
                <w:b/>
                <w:lang w:val="en"/>
              </w:rPr>
            </w:pPr>
          </w:p>
        </w:tc>
        <w:tc>
          <w:tcPr>
            <w:tcW w:w="1339" w:type="dxa"/>
          </w:tcPr>
          <w:p w:rsidR="00C11FAD" w:rsidRDefault="00C11FAD" w:rsidP="00443781">
            <w:pPr>
              <w:rPr>
                <w:rFonts w:ascii="Times New Roman" w:hAnsi="Times New Roman" w:cs="Times New Roman"/>
                <w:b/>
                <w:lang w:val="en"/>
              </w:rPr>
            </w:pPr>
          </w:p>
        </w:tc>
      </w:tr>
      <w:tr w:rsidR="00C11FAD" w:rsidTr="00443781">
        <w:trPr>
          <w:jc w:val="center"/>
        </w:trPr>
        <w:tc>
          <w:tcPr>
            <w:tcW w:w="2592" w:type="dxa"/>
          </w:tcPr>
          <w:p w:rsidR="00C11FAD" w:rsidRDefault="00C11FAD" w:rsidP="00443781">
            <w:pPr>
              <w:rPr>
                <w:rFonts w:ascii="Times New Roman" w:hAnsi="Times New Roman" w:cs="Times New Roman"/>
                <w:lang w:val="en"/>
              </w:rPr>
            </w:pPr>
            <w:r>
              <w:rPr>
                <w:rFonts w:ascii="Times New Roman" w:hAnsi="Times New Roman" w:cs="Times New Roman"/>
                <w:b/>
                <w:lang w:val="en"/>
              </w:rPr>
              <w:t xml:space="preserve">Primary source analysis </w:t>
            </w:r>
            <w:r w:rsidRPr="00EB7013">
              <w:rPr>
                <w:rFonts w:ascii="Times New Roman" w:hAnsi="Times New Roman" w:cs="Times New Roman"/>
                <w:lang w:val="en"/>
              </w:rPr>
              <w:t>(11)</w:t>
            </w:r>
          </w:p>
          <w:p w:rsidR="00C11FAD" w:rsidRDefault="00C11FAD" w:rsidP="00443781">
            <w:pPr>
              <w:rPr>
                <w:rFonts w:ascii="Times New Roman" w:hAnsi="Times New Roman" w:cs="Times New Roman"/>
                <w:b/>
                <w:lang w:val="en"/>
              </w:rPr>
            </w:pPr>
          </w:p>
        </w:tc>
        <w:tc>
          <w:tcPr>
            <w:tcW w:w="1339" w:type="dxa"/>
          </w:tcPr>
          <w:p w:rsidR="00C11FAD" w:rsidRDefault="00C11FAD" w:rsidP="00443781">
            <w:pPr>
              <w:rPr>
                <w:rFonts w:ascii="Times New Roman" w:hAnsi="Times New Roman" w:cs="Times New Roman"/>
                <w:b/>
                <w:lang w:val="en"/>
              </w:rPr>
            </w:pPr>
          </w:p>
        </w:tc>
        <w:tc>
          <w:tcPr>
            <w:tcW w:w="1339" w:type="dxa"/>
          </w:tcPr>
          <w:p w:rsidR="00C11FAD" w:rsidRDefault="00C11FAD" w:rsidP="00443781">
            <w:pPr>
              <w:rPr>
                <w:rFonts w:ascii="Times New Roman" w:hAnsi="Times New Roman" w:cs="Times New Roman"/>
                <w:b/>
                <w:lang w:val="en"/>
              </w:rPr>
            </w:pPr>
          </w:p>
        </w:tc>
        <w:tc>
          <w:tcPr>
            <w:tcW w:w="1337" w:type="dxa"/>
          </w:tcPr>
          <w:p w:rsidR="00C11FAD" w:rsidRDefault="00C11FAD" w:rsidP="00443781">
            <w:pPr>
              <w:rPr>
                <w:rFonts w:ascii="Times New Roman" w:hAnsi="Times New Roman" w:cs="Times New Roman"/>
                <w:b/>
                <w:lang w:val="en"/>
              </w:rPr>
            </w:pPr>
          </w:p>
        </w:tc>
        <w:tc>
          <w:tcPr>
            <w:tcW w:w="1339" w:type="dxa"/>
          </w:tcPr>
          <w:p w:rsidR="00C11FAD" w:rsidRDefault="00C11FAD" w:rsidP="00443781">
            <w:pPr>
              <w:rPr>
                <w:rFonts w:ascii="Times New Roman" w:hAnsi="Times New Roman" w:cs="Times New Roman"/>
                <w:b/>
                <w:lang w:val="en"/>
              </w:rPr>
            </w:pPr>
          </w:p>
        </w:tc>
        <w:tc>
          <w:tcPr>
            <w:tcW w:w="1339" w:type="dxa"/>
          </w:tcPr>
          <w:p w:rsidR="00C11FAD" w:rsidRDefault="00C11FAD" w:rsidP="00443781">
            <w:pPr>
              <w:rPr>
                <w:rFonts w:ascii="Times New Roman" w:hAnsi="Times New Roman" w:cs="Times New Roman"/>
                <w:b/>
                <w:lang w:val="en"/>
              </w:rPr>
            </w:pPr>
          </w:p>
        </w:tc>
      </w:tr>
      <w:tr w:rsidR="00C11FAD" w:rsidTr="00443781">
        <w:trPr>
          <w:jc w:val="center"/>
        </w:trPr>
        <w:tc>
          <w:tcPr>
            <w:tcW w:w="2592" w:type="dxa"/>
          </w:tcPr>
          <w:p w:rsidR="00C11FAD" w:rsidRDefault="00C11FAD" w:rsidP="00443781">
            <w:pPr>
              <w:rPr>
                <w:rFonts w:ascii="Times New Roman" w:hAnsi="Times New Roman" w:cs="Times New Roman"/>
                <w:b/>
                <w:lang w:val="en"/>
              </w:rPr>
            </w:pPr>
            <w:r>
              <w:rPr>
                <w:rFonts w:ascii="Times New Roman" w:hAnsi="Times New Roman" w:cs="Times New Roman"/>
                <w:b/>
                <w:lang w:val="en"/>
              </w:rPr>
              <w:t>Product</w:t>
            </w:r>
          </w:p>
          <w:p w:rsidR="00C11FAD" w:rsidRDefault="00C11FAD" w:rsidP="00443781">
            <w:pPr>
              <w:rPr>
                <w:rFonts w:ascii="Times New Roman" w:hAnsi="Times New Roman" w:cs="Times New Roman"/>
                <w:b/>
                <w:lang w:val="en"/>
              </w:rPr>
            </w:pPr>
          </w:p>
          <w:p w:rsidR="00C11FAD" w:rsidRDefault="00C11FAD" w:rsidP="00443781">
            <w:pPr>
              <w:rPr>
                <w:rFonts w:ascii="Times New Roman" w:hAnsi="Times New Roman" w:cs="Times New Roman"/>
                <w:b/>
                <w:lang w:val="en"/>
              </w:rPr>
            </w:pPr>
          </w:p>
        </w:tc>
        <w:tc>
          <w:tcPr>
            <w:tcW w:w="1339" w:type="dxa"/>
          </w:tcPr>
          <w:p w:rsidR="00C11FAD" w:rsidRDefault="00C11FAD" w:rsidP="00443781">
            <w:pPr>
              <w:rPr>
                <w:rFonts w:ascii="Times New Roman" w:hAnsi="Times New Roman" w:cs="Times New Roman"/>
                <w:b/>
                <w:lang w:val="en"/>
              </w:rPr>
            </w:pPr>
          </w:p>
        </w:tc>
        <w:tc>
          <w:tcPr>
            <w:tcW w:w="1339" w:type="dxa"/>
          </w:tcPr>
          <w:p w:rsidR="00C11FAD" w:rsidRDefault="00C11FAD" w:rsidP="00443781">
            <w:pPr>
              <w:rPr>
                <w:rFonts w:ascii="Times New Roman" w:hAnsi="Times New Roman" w:cs="Times New Roman"/>
                <w:b/>
                <w:lang w:val="en"/>
              </w:rPr>
            </w:pPr>
          </w:p>
        </w:tc>
        <w:tc>
          <w:tcPr>
            <w:tcW w:w="1337" w:type="dxa"/>
          </w:tcPr>
          <w:p w:rsidR="00C11FAD" w:rsidRDefault="00C11FAD" w:rsidP="00443781">
            <w:pPr>
              <w:rPr>
                <w:rFonts w:ascii="Times New Roman" w:hAnsi="Times New Roman" w:cs="Times New Roman"/>
                <w:b/>
                <w:lang w:val="en"/>
              </w:rPr>
            </w:pPr>
          </w:p>
        </w:tc>
        <w:tc>
          <w:tcPr>
            <w:tcW w:w="1339" w:type="dxa"/>
          </w:tcPr>
          <w:p w:rsidR="00C11FAD" w:rsidRDefault="00C11FAD" w:rsidP="00443781">
            <w:pPr>
              <w:rPr>
                <w:rFonts w:ascii="Times New Roman" w:hAnsi="Times New Roman" w:cs="Times New Roman"/>
                <w:b/>
                <w:lang w:val="en"/>
              </w:rPr>
            </w:pPr>
          </w:p>
        </w:tc>
        <w:tc>
          <w:tcPr>
            <w:tcW w:w="1339" w:type="dxa"/>
          </w:tcPr>
          <w:p w:rsidR="00C11FAD" w:rsidRDefault="00C11FAD" w:rsidP="00443781">
            <w:pPr>
              <w:rPr>
                <w:rFonts w:ascii="Times New Roman" w:hAnsi="Times New Roman" w:cs="Times New Roman"/>
                <w:b/>
                <w:lang w:val="en"/>
              </w:rPr>
            </w:pPr>
          </w:p>
        </w:tc>
      </w:tr>
      <w:tr w:rsidR="00C11FAD" w:rsidTr="00443781">
        <w:trPr>
          <w:jc w:val="center"/>
        </w:trPr>
        <w:tc>
          <w:tcPr>
            <w:tcW w:w="2592" w:type="dxa"/>
          </w:tcPr>
          <w:p w:rsidR="00C11FAD" w:rsidRDefault="00C11FAD" w:rsidP="00443781">
            <w:pPr>
              <w:rPr>
                <w:rFonts w:ascii="Times New Roman" w:hAnsi="Times New Roman" w:cs="Times New Roman"/>
                <w:b/>
                <w:lang w:val="en"/>
              </w:rPr>
            </w:pPr>
            <w:r>
              <w:rPr>
                <w:rFonts w:ascii="Times New Roman" w:hAnsi="Times New Roman" w:cs="Times New Roman"/>
                <w:b/>
                <w:lang w:val="en"/>
              </w:rPr>
              <w:t>Interdisciplinary connection</w:t>
            </w:r>
          </w:p>
          <w:p w:rsidR="00C11FAD" w:rsidRDefault="00C11FAD" w:rsidP="00443781">
            <w:pPr>
              <w:rPr>
                <w:rFonts w:ascii="Times New Roman" w:hAnsi="Times New Roman" w:cs="Times New Roman"/>
                <w:b/>
                <w:lang w:val="en"/>
              </w:rPr>
            </w:pPr>
          </w:p>
        </w:tc>
        <w:tc>
          <w:tcPr>
            <w:tcW w:w="1339" w:type="dxa"/>
          </w:tcPr>
          <w:p w:rsidR="00C11FAD" w:rsidRDefault="00C11FAD" w:rsidP="00443781">
            <w:pPr>
              <w:rPr>
                <w:rFonts w:ascii="Times New Roman" w:hAnsi="Times New Roman" w:cs="Times New Roman"/>
                <w:b/>
                <w:lang w:val="en"/>
              </w:rPr>
            </w:pPr>
          </w:p>
        </w:tc>
        <w:tc>
          <w:tcPr>
            <w:tcW w:w="1339" w:type="dxa"/>
          </w:tcPr>
          <w:p w:rsidR="00C11FAD" w:rsidRDefault="00C11FAD" w:rsidP="00443781">
            <w:pPr>
              <w:rPr>
                <w:rFonts w:ascii="Times New Roman" w:hAnsi="Times New Roman" w:cs="Times New Roman"/>
                <w:b/>
                <w:lang w:val="en"/>
              </w:rPr>
            </w:pPr>
          </w:p>
        </w:tc>
        <w:tc>
          <w:tcPr>
            <w:tcW w:w="1337" w:type="dxa"/>
          </w:tcPr>
          <w:p w:rsidR="00C11FAD" w:rsidRDefault="00C11FAD" w:rsidP="00443781">
            <w:pPr>
              <w:rPr>
                <w:rFonts w:ascii="Times New Roman" w:hAnsi="Times New Roman" w:cs="Times New Roman"/>
                <w:b/>
                <w:lang w:val="en"/>
              </w:rPr>
            </w:pPr>
          </w:p>
        </w:tc>
        <w:tc>
          <w:tcPr>
            <w:tcW w:w="1339" w:type="dxa"/>
          </w:tcPr>
          <w:p w:rsidR="00C11FAD" w:rsidRDefault="00C11FAD" w:rsidP="00443781">
            <w:pPr>
              <w:rPr>
                <w:rFonts w:ascii="Times New Roman" w:hAnsi="Times New Roman" w:cs="Times New Roman"/>
                <w:b/>
                <w:lang w:val="en"/>
              </w:rPr>
            </w:pPr>
          </w:p>
        </w:tc>
        <w:tc>
          <w:tcPr>
            <w:tcW w:w="1339" w:type="dxa"/>
          </w:tcPr>
          <w:p w:rsidR="00C11FAD" w:rsidRDefault="00C11FAD" w:rsidP="00443781">
            <w:pPr>
              <w:rPr>
                <w:rFonts w:ascii="Times New Roman" w:hAnsi="Times New Roman" w:cs="Times New Roman"/>
                <w:b/>
                <w:lang w:val="en"/>
              </w:rPr>
            </w:pPr>
          </w:p>
        </w:tc>
      </w:tr>
    </w:tbl>
    <w:p w:rsidR="00C11FAD" w:rsidRPr="00E976B6" w:rsidRDefault="00C11FAD" w:rsidP="00C11FAD">
      <w:pPr>
        <w:spacing w:after="0" w:line="240" w:lineRule="auto"/>
        <w:rPr>
          <w:rFonts w:ascii="Times New Roman" w:hAnsi="Times New Roman" w:cs="Times New Roman"/>
          <w:sz w:val="20"/>
          <w:szCs w:val="20"/>
          <w:lang w:val="en"/>
        </w:rPr>
      </w:pPr>
      <w:r w:rsidRPr="00E976B6">
        <w:rPr>
          <w:rFonts w:ascii="Times New Roman" w:hAnsi="Times New Roman" w:cs="Times New Roman"/>
          <w:sz w:val="20"/>
          <w:szCs w:val="20"/>
          <w:lang w:val="en"/>
        </w:rPr>
        <w:t xml:space="preserve">The designation of </w:t>
      </w:r>
      <w:r w:rsidRPr="00E976B6">
        <w:rPr>
          <w:rFonts w:ascii="Times New Roman" w:hAnsi="Times New Roman" w:cs="Times New Roman"/>
          <w:b/>
          <w:sz w:val="20"/>
          <w:szCs w:val="20"/>
          <w:lang w:val="en"/>
        </w:rPr>
        <w:t>missing</w:t>
      </w:r>
      <w:r w:rsidRPr="00E976B6">
        <w:rPr>
          <w:rFonts w:ascii="Times New Roman" w:hAnsi="Times New Roman" w:cs="Times New Roman"/>
          <w:sz w:val="20"/>
          <w:szCs w:val="20"/>
          <w:lang w:val="en"/>
        </w:rPr>
        <w:t xml:space="preserve"> indicates a component has not been included. The designation of </w:t>
      </w:r>
      <w:r w:rsidRPr="00E976B6">
        <w:rPr>
          <w:rFonts w:ascii="Times New Roman" w:hAnsi="Times New Roman" w:cs="Times New Roman"/>
          <w:b/>
          <w:sz w:val="20"/>
          <w:szCs w:val="20"/>
          <w:lang w:val="en"/>
        </w:rPr>
        <w:t>incomplete</w:t>
      </w:r>
      <w:r w:rsidRPr="00E976B6">
        <w:rPr>
          <w:rFonts w:ascii="Times New Roman" w:hAnsi="Times New Roman" w:cs="Times New Roman"/>
          <w:sz w:val="20"/>
          <w:szCs w:val="20"/>
          <w:lang w:val="en"/>
        </w:rPr>
        <w:t xml:space="preserve"> is reserved for partially completed components. The designation of </w:t>
      </w:r>
      <w:r w:rsidRPr="00E976B6">
        <w:rPr>
          <w:rFonts w:ascii="Times New Roman" w:hAnsi="Times New Roman" w:cs="Times New Roman"/>
          <w:b/>
          <w:sz w:val="20"/>
          <w:szCs w:val="20"/>
          <w:lang w:val="en"/>
        </w:rPr>
        <w:t>inadequate</w:t>
      </w:r>
      <w:r w:rsidRPr="00E976B6">
        <w:rPr>
          <w:rFonts w:ascii="Times New Roman" w:hAnsi="Times New Roman" w:cs="Times New Roman"/>
          <w:sz w:val="20"/>
          <w:szCs w:val="20"/>
          <w:lang w:val="en"/>
        </w:rPr>
        <w:t xml:space="preserve"> is reserved for components which are complete but do not meet all the component requirements or reveal limited evidence of comprehension, critical thinking, and analysis of the text. The designation of </w:t>
      </w:r>
      <w:r w:rsidRPr="00E976B6">
        <w:rPr>
          <w:rFonts w:ascii="Times New Roman" w:hAnsi="Times New Roman" w:cs="Times New Roman"/>
          <w:b/>
          <w:sz w:val="20"/>
          <w:szCs w:val="20"/>
          <w:lang w:val="en"/>
        </w:rPr>
        <w:t>emerging</w:t>
      </w:r>
      <w:r w:rsidRPr="00E976B6">
        <w:rPr>
          <w:rFonts w:ascii="Times New Roman" w:hAnsi="Times New Roman" w:cs="Times New Roman"/>
          <w:sz w:val="20"/>
          <w:szCs w:val="20"/>
          <w:lang w:val="en"/>
        </w:rPr>
        <w:t xml:space="preserve"> is reserved for components which are complete and meet all of the component requirements and reveal emerging evidence of comprehension, critical thinking, and analysis of the text. The designation of </w:t>
      </w:r>
      <w:r w:rsidRPr="00E976B6">
        <w:rPr>
          <w:rFonts w:ascii="Times New Roman" w:hAnsi="Times New Roman" w:cs="Times New Roman"/>
          <w:b/>
          <w:sz w:val="20"/>
          <w:szCs w:val="20"/>
          <w:lang w:val="en"/>
        </w:rPr>
        <w:t>proficient</w:t>
      </w:r>
      <w:r w:rsidRPr="00E976B6">
        <w:rPr>
          <w:rFonts w:ascii="Times New Roman" w:hAnsi="Times New Roman" w:cs="Times New Roman"/>
          <w:sz w:val="20"/>
          <w:szCs w:val="20"/>
          <w:lang w:val="en"/>
        </w:rPr>
        <w:t xml:space="preserve"> is reserved for components which are thoroughly completed, meet all of the component requirements, and reveal strong evidence of comprehension, critical thinking, and analysis of the text. </w:t>
      </w:r>
    </w:p>
    <w:p w:rsidR="00C11FAD" w:rsidRPr="00C11FAD" w:rsidRDefault="00C11FAD" w:rsidP="00C11FAD">
      <w:pPr>
        <w:spacing w:after="0" w:line="240" w:lineRule="auto"/>
        <w:rPr>
          <w:rFonts w:ascii="Times New Roman" w:hAnsi="Times New Roman" w:cs="Times New Roman"/>
          <w:color w:val="000000"/>
          <w:lang w:val="en"/>
        </w:rPr>
      </w:pPr>
    </w:p>
    <w:sectPr w:rsidR="00C11FAD" w:rsidRPr="00C11FAD" w:rsidSect="00C11FA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2BCF"/>
    <w:multiLevelType w:val="hybridMultilevel"/>
    <w:tmpl w:val="D00C0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C26249"/>
    <w:multiLevelType w:val="hybridMultilevel"/>
    <w:tmpl w:val="6054E7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9B17C5"/>
    <w:multiLevelType w:val="hybridMultilevel"/>
    <w:tmpl w:val="31004F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072D05"/>
    <w:multiLevelType w:val="multilevel"/>
    <w:tmpl w:val="282453A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1F10F08"/>
    <w:multiLevelType w:val="hybridMultilevel"/>
    <w:tmpl w:val="C2860D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3B2CDF"/>
    <w:multiLevelType w:val="hybridMultilevel"/>
    <w:tmpl w:val="9298554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912E31"/>
    <w:multiLevelType w:val="multilevel"/>
    <w:tmpl w:val="AE1051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8FF6FBF"/>
    <w:multiLevelType w:val="hybridMultilevel"/>
    <w:tmpl w:val="99E46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71151D"/>
    <w:multiLevelType w:val="hybridMultilevel"/>
    <w:tmpl w:val="7B5A9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D03163"/>
    <w:multiLevelType w:val="hybridMultilevel"/>
    <w:tmpl w:val="B3288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5B0FC3"/>
    <w:multiLevelType w:val="multilevel"/>
    <w:tmpl w:val="7B5A95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616522EE"/>
    <w:multiLevelType w:val="hybridMultilevel"/>
    <w:tmpl w:val="C082F0B4"/>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EA72093"/>
    <w:multiLevelType w:val="multilevel"/>
    <w:tmpl w:val="72EC39B6"/>
    <w:lvl w:ilvl="0">
      <w:start w:val="1"/>
      <w:numFmt w:val="upperLetter"/>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9"/>
  </w:num>
  <w:num w:numId="4">
    <w:abstractNumId w:val="10"/>
  </w:num>
  <w:num w:numId="5">
    <w:abstractNumId w:val="11"/>
  </w:num>
  <w:num w:numId="6">
    <w:abstractNumId w:val="0"/>
  </w:num>
  <w:num w:numId="7">
    <w:abstractNumId w:val="5"/>
  </w:num>
  <w:num w:numId="8">
    <w:abstractNumId w:val="12"/>
  </w:num>
  <w:num w:numId="9">
    <w:abstractNumId w:val="3"/>
  </w:num>
  <w:num w:numId="10">
    <w:abstractNumId w:val="4"/>
  </w:num>
  <w:num w:numId="11">
    <w:abstractNumId w:val="2"/>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DAF"/>
    <w:rsid w:val="00074BF6"/>
    <w:rsid w:val="000B69E9"/>
    <w:rsid w:val="00135826"/>
    <w:rsid w:val="00243081"/>
    <w:rsid w:val="00246420"/>
    <w:rsid w:val="002D3502"/>
    <w:rsid w:val="00333F78"/>
    <w:rsid w:val="00390672"/>
    <w:rsid w:val="003B0242"/>
    <w:rsid w:val="003B44D0"/>
    <w:rsid w:val="003D1308"/>
    <w:rsid w:val="004A666D"/>
    <w:rsid w:val="004D57C4"/>
    <w:rsid w:val="005C66F7"/>
    <w:rsid w:val="006729BA"/>
    <w:rsid w:val="007A2927"/>
    <w:rsid w:val="008540B8"/>
    <w:rsid w:val="008A3A47"/>
    <w:rsid w:val="009D7763"/>
    <w:rsid w:val="00B6789A"/>
    <w:rsid w:val="00BC744E"/>
    <w:rsid w:val="00BF772B"/>
    <w:rsid w:val="00C11FAD"/>
    <w:rsid w:val="00C22D31"/>
    <w:rsid w:val="00DD2E27"/>
    <w:rsid w:val="00E22DAF"/>
    <w:rsid w:val="00E861CC"/>
    <w:rsid w:val="00ED07AE"/>
    <w:rsid w:val="00F24975"/>
    <w:rsid w:val="00FE2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F78"/>
    <w:pPr>
      <w:ind w:left="720"/>
      <w:contextualSpacing/>
    </w:pPr>
  </w:style>
  <w:style w:type="paragraph" w:styleId="NormalWeb">
    <w:name w:val="Normal (Web)"/>
    <w:basedOn w:val="Normal"/>
    <w:rsid w:val="003B02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F772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358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826"/>
    <w:rPr>
      <w:rFonts w:ascii="Tahoma" w:hAnsi="Tahoma" w:cs="Tahoma"/>
      <w:sz w:val="16"/>
      <w:szCs w:val="16"/>
    </w:rPr>
  </w:style>
  <w:style w:type="table" w:styleId="TableGrid">
    <w:name w:val="Table Grid"/>
    <w:basedOn w:val="TableNormal"/>
    <w:uiPriority w:val="59"/>
    <w:rsid w:val="00C11F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F78"/>
    <w:pPr>
      <w:ind w:left="720"/>
      <w:contextualSpacing/>
    </w:pPr>
  </w:style>
  <w:style w:type="paragraph" w:styleId="NormalWeb">
    <w:name w:val="Normal (Web)"/>
    <w:basedOn w:val="Normal"/>
    <w:rsid w:val="003B02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F772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358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826"/>
    <w:rPr>
      <w:rFonts w:ascii="Tahoma" w:hAnsi="Tahoma" w:cs="Tahoma"/>
      <w:sz w:val="16"/>
      <w:szCs w:val="16"/>
    </w:rPr>
  </w:style>
  <w:style w:type="table" w:styleId="TableGrid">
    <w:name w:val="Table Grid"/>
    <w:basedOn w:val="TableNormal"/>
    <w:uiPriority w:val="59"/>
    <w:rsid w:val="00C11F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44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2272</Words>
  <Characters>12954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Gainesville City Schools</Company>
  <LinksUpToDate>false</LinksUpToDate>
  <CharactersWithSpaces>15196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cp:lastPrinted>2012-10-28T21:41:00Z</cp:lastPrinted>
  <dcterms:created xsi:type="dcterms:W3CDTF">2012-10-28T21:40:00Z</dcterms:created>
  <dcterms:modified xsi:type="dcterms:W3CDTF">2012-11-05T16:01:00Z</dcterms:modified>
</cp:coreProperties>
</file>